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F2EF" w14:textId="2265E414" w:rsidR="00093E11" w:rsidRPr="001975BC" w:rsidRDefault="00093E11" w:rsidP="00093E11">
      <w:pPr>
        <w:jc w:val="center"/>
        <w:rPr>
          <w:rFonts w:ascii="ＭＳ 明朝" w:hAnsi="ＭＳ 明朝"/>
          <w:sz w:val="24"/>
          <w:szCs w:val="32"/>
        </w:rPr>
      </w:pPr>
      <w:r w:rsidRPr="00093E11">
        <w:rPr>
          <w:rFonts w:ascii="ＭＳ 明朝" w:hAnsi="ＭＳ 明朝" w:hint="eastAsia"/>
          <w:sz w:val="24"/>
          <w:szCs w:val="32"/>
        </w:rPr>
        <w:t>特別</w:t>
      </w:r>
      <w:r w:rsidRPr="001975BC">
        <w:rPr>
          <w:rFonts w:ascii="ＭＳ 明朝" w:hAnsi="ＭＳ 明朝" w:hint="eastAsia"/>
          <w:sz w:val="24"/>
          <w:szCs w:val="32"/>
        </w:rPr>
        <w:t>養護老人ホーム石垣の里（従来型）　運営規程</w:t>
      </w:r>
    </w:p>
    <w:p w14:paraId="3FB8AA9E" w14:textId="77777777" w:rsidR="00093E11" w:rsidRPr="001975BC" w:rsidRDefault="00093E11" w:rsidP="00093E11">
      <w:pPr>
        <w:rPr>
          <w:rFonts w:ascii="ＭＳ 明朝" w:hAnsi="ＭＳ 明朝"/>
        </w:rPr>
      </w:pPr>
    </w:p>
    <w:p w14:paraId="2A76498A" w14:textId="77777777" w:rsidR="00093E11" w:rsidRPr="001975BC" w:rsidRDefault="00093E11" w:rsidP="00093E11">
      <w:pPr>
        <w:rPr>
          <w:rFonts w:ascii="ＭＳ 明朝" w:hAnsi="ＭＳ 明朝"/>
        </w:rPr>
      </w:pPr>
      <w:r w:rsidRPr="001975BC">
        <w:rPr>
          <w:rFonts w:ascii="ＭＳ 明朝" w:hAnsi="ＭＳ 明朝" w:hint="eastAsia"/>
        </w:rPr>
        <w:t>（事業の目的）</w:t>
      </w:r>
    </w:p>
    <w:p w14:paraId="16EFFA51" w14:textId="4F9CC56A" w:rsidR="00093E11" w:rsidRPr="001975BC" w:rsidRDefault="00093E11" w:rsidP="00093E11">
      <w:pPr>
        <w:ind w:left="178" w:hangingChars="85" w:hanging="178"/>
        <w:rPr>
          <w:rFonts w:ascii="ＭＳ 明朝" w:hAnsi="ＭＳ 明朝"/>
        </w:rPr>
      </w:pPr>
      <w:r w:rsidRPr="001975BC">
        <w:rPr>
          <w:rFonts w:ascii="ＭＳ 明朝" w:hAnsi="ＭＳ 明朝" w:hint="eastAsia"/>
        </w:rPr>
        <w:t>第１条　社会福祉法人あやの会が設置する特別養護老人ホーム石垣の里（以下「施設」という。）において実施する指定介護老人福祉施設の適正な運営を確保するために必要な人員及び運営管理に関する事項を定め、指定介護老人福祉施設の円滑な運営管理を図るとともに、入所者の意思及び人格を尊重し、入所者の立場に立った適切な指定介護福祉施設サービスを提供することを目的とする。</w:t>
      </w:r>
    </w:p>
    <w:p w14:paraId="0F62BE56" w14:textId="77777777" w:rsidR="00093E11" w:rsidRPr="001975BC" w:rsidRDefault="00093E11" w:rsidP="00093E11">
      <w:pPr>
        <w:rPr>
          <w:rFonts w:ascii="ＭＳ 明朝" w:hAnsi="ＭＳ 明朝"/>
        </w:rPr>
      </w:pPr>
    </w:p>
    <w:p w14:paraId="5A2C929A"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（運営の方針）</w:t>
      </w:r>
    </w:p>
    <w:p w14:paraId="7B0101F9"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第２条　施設は、施設サービス計画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でなければならない。</w:t>
      </w:r>
    </w:p>
    <w:p w14:paraId="70B59A1A"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２　施設は、入所者の意思及び人格を尊重し、常にその者の立場に立って指定介護福祉施設サービスを提供するよう努めるものとする。</w:t>
      </w:r>
    </w:p>
    <w:p w14:paraId="01E5BFF9"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３　施設は、地域や家庭との結びつきを重視した運営を行い、市町村、居宅介護支援事業者、居宅サービス事業者、他の介護保険施設その他の保健医療サービス又は福祉サービスを提供する者との密接な連携に努めるものとする。</w:t>
      </w:r>
    </w:p>
    <w:p w14:paraId="660275EB"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４　施設は、入所者の人権の擁護、虐待の防止等のため、必要な体制の整備を行うとともに、従業者に対し、研修を実施する等の措置を講じるものとする。</w:t>
      </w:r>
    </w:p>
    <w:p w14:paraId="077296A3"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５　施設は、指定介護福祉施設サービスを提供するに当たっては、介護保険法第１１８条の２第１項に規定する介護保険等関連情報その他必要な情報を活用し、適切かつ有効に行うよう努めるものとする。</w:t>
      </w:r>
    </w:p>
    <w:p w14:paraId="56B2171E" w14:textId="77777777" w:rsidR="00093E11" w:rsidRPr="001975BC" w:rsidRDefault="00093E11" w:rsidP="00093E11">
      <w:pPr>
        <w:ind w:left="178" w:hangingChars="85" w:hanging="178"/>
        <w:rPr>
          <w:rFonts w:ascii="ＭＳ 明朝" w:hAnsi="ＭＳ 明朝"/>
        </w:rPr>
      </w:pPr>
    </w:p>
    <w:p w14:paraId="092DBF0E"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（事業所の名称等）</w:t>
      </w:r>
    </w:p>
    <w:p w14:paraId="3B0737CE"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第３条　施設の名称及び所在地は、次のとおりとする。</w:t>
      </w:r>
    </w:p>
    <w:p w14:paraId="1EF4AAC3" w14:textId="352D5460" w:rsidR="00093E11" w:rsidRPr="001975BC" w:rsidRDefault="00093E11" w:rsidP="00093E11">
      <w:pPr>
        <w:numPr>
          <w:ilvl w:val="0"/>
          <w:numId w:val="1"/>
        </w:numPr>
        <w:rPr>
          <w:rFonts w:ascii="ＭＳ 明朝" w:hAnsi="ＭＳ 明朝"/>
        </w:rPr>
      </w:pPr>
      <w:r w:rsidRPr="001975BC">
        <w:rPr>
          <w:rFonts w:ascii="ＭＳ 明朝" w:hAnsi="ＭＳ 明朝" w:hint="eastAsia"/>
        </w:rPr>
        <w:t>名称　　特別養護老人ホーム 石垣の里</w:t>
      </w:r>
    </w:p>
    <w:p w14:paraId="2B47B4E9" w14:textId="6A52EE8D" w:rsidR="00093E11" w:rsidRPr="001975BC" w:rsidRDefault="00093E11" w:rsidP="00093E11">
      <w:pPr>
        <w:numPr>
          <w:ilvl w:val="0"/>
          <w:numId w:val="1"/>
        </w:numPr>
        <w:rPr>
          <w:rFonts w:ascii="ＭＳ 明朝" w:hAnsi="ＭＳ 明朝"/>
        </w:rPr>
      </w:pPr>
      <w:r w:rsidRPr="001975BC">
        <w:rPr>
          <w:rFonts w:ascii="ＭＳ 明朝" w:hAnsi="ＭＳ 明朝" w:hint="eastAsia"/>
        </w:rPr>
        <w:t>所在地　鹿児島県南さつま市笠沙町片浦9878番地</w:t>
      </w:r>
    </w:p>
    <w:p w14:paraId="78F41FB7" w14:textId="77777777" w:rsidR="00093E11" w:rsidRPr="001975BC" w:rsidRDefault="00093E11" w:rsidP="00093E11">
      <w:pPr>
        <w:rPr>
          <w:rFonts w:ascii="ＭＳ 明朝" w:hAnsi="ＭＳ 明朝"/>
        </w:rPr>
      </w:pPr>
    </w:p>
    <w:p w14:paraId="48719DDA" w14:textId="4B2E2572" w:rsidR="00093E11" w:rsidRPr="001975BC" w:rsidRDefault="00093E11" w:rsidP="00093E11">
      <w:pPr>
        <w:ind w:left="178" w:hangingChars="85" w:hanging="178"/>
        <w:rPr>
          <w:rFonts w:ascii="ＭＳ 明朝" w:hAnsi="ＭＳ 明朝"/>
        </w:rPr>
      </w:pPr>
      <w:r w:rsidRPr="001975BC">
        <w:rPr>
          <w:rFonts w:ascii="ＭＳ 明朝" w:hAnsi="ＭＳ 明朝" w:hint="eastAsia"/>
        </w:rPr>
        <w:t>（従業者の職種、員数及び職務の内容）</w:t>
      </w:r>
    </w:p>
    <w:p w14:paraId="49C17D1A"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第４条　施設には次の従業者を置く。</w:t>
      </w:r>
    </w:p>
    <w:p w14:paraId="41C1DF46" w14:textId="77777777" w:rsidR="00093E11" w:rsidRPr="001975BC" w:rsidRDefault="00093E11" w:rsidP="00093E11">
      <w:pPr>
        <w:pStyle w:val="a3"/>
        <w:numPr>
          <w:ilvl w:val="0"/>
          <w:numId w:val="4"/>
        </w:numPr>
        <w:ind w:leftChars="0"/>
        <w:rPr>
          <w:rFonts w:ascii="ＭＳ 明朝" w:hAnsi="ＭＳ 明朝"/>
        </w:rPr>
      </w:pPr>
      <w:r w:rsidRPr="001975BC">
        <w:rPr>
          <w:rFonts w:ascii="ＭＳ 明朝" w:hAnsi="ＭＳ 明朝" w:hint="eastAsia"/>
        </w:rPr>
        <w:t>管理者</w:t>
      </w:r>
    </w:p>
    <w:p w14:paraId="1AFFE6B5" w14:textId="2A8ED625" w:rsidR="00093E11" w:rsidRPr="001975BC" w:rsidRDefault="00093E11" w:rsidP="00093E11">
      <w:pPr>
        <w:pStyle w:val="a3"/>
        <w:ind w:leftChars="0" w:left="720"/>
        <w:rPr>
          <w:rFonts w:ascii="ＭＳ 明朝" w:hAnsi="ＭＳ 明朝"/>
        </w:rPr>
      </w:pPr>
      <w:r w:rsidRPr="001975BC">
        <w:rPr>
          <w:rFonts w:ascii="ＭＳ 明朝" w:hAnsi="ＭＳ 明朝" w:hint="eastAsia"/>
        </w:rPr>
        <w:t>施設長　　　　　　　　　　　１名（ 常勤兼務 ）</w:t>
      </w:r>
    </w:p>
    <w:p w14:paraId="0F15A917" w14:textId="693591E9" w:rsidR="00093E11" w:rsidRPr="001975BC" w:rsidRDefault="00093E11" w:rsidP="00093E11">
      <w:pPr>
        <w:ind w:leftChars="300" w:left="630" w:firstLineChars="100" w:firstLine="210"/>
        <w:rPr>
          <w:rFonts w:ascii="ＭＳ 明朝" w:hAnsi="ＭＳ 明朝"/>
        </w:rPr>
      </w:pPr>
      <w:r w:rsidRPr="001975BC">
        <w:rPr>
          <w:rFonts w:ascii="ＭＳ 明朝" w:hAnsi="ＭＳ 明朝" w:hint="eastAsia"/>
        </w:rPr>
        <w:t>施設長は従業者の管理及び業務の管理を一元的に行う。施設長が不在の場合は、施設長代理がその職務を代行する。</w:t>
      </w:r>
    </w:p>
    <w:p w14:paraId="3AEA3A19" w14:textId="46C395A4" w:rsidR="00093E11" w:rsidRPr="001975BC" w:rsidRDefault="00093E11" w:rsidP="00093E11">
      <w:pPr>
        <w:pStyle w:val="a3"/>
        <w:numPr>
          <w:ilvl w:val="0"/>
          <w:numId w:val="4"/>
        </w:numPr>
        <w:ind w:leftChars="0"/>
        <w:rPr>
          <w:rFonts w:ascii="ＭＳ 明朝" w:hAnsi="ＭＳ 明朝"/>
        </w:rPr>
      </w:pPr>
      <w:r w:rsidRPr="001975BC">
        <w:rPr>
          <w:rFonts w:ascii="ＭＳ 明朝" w:hAnsi="ＭＳ 明朝" w:hint="eastAsia"/>
        </w:rPr>
        <w:t>生活介護従事者</w:t>
      </w:r>
    </w:p>
    <w:p w14:paraId="1E2094E5" w14:textId="77777777" w:rsidR="00093E11" w:rsidRPr="001975BC" w:rsidRDefault="00093E11" w:rsidP="00093E11">
      <w:pPr>
        <w:pStyle w:val="a3"/>
        <w:ind w:leftChars="0" w:left="720"/>
        <w:rPr>
          <w:rFonts w:ascii="ＭＳ 明朝" w:hAnsi="ＭＳ 明朝"/>
        </w:rPr>
      </w:pPr>
      <w:r w:rsidRPr="001975BC">
        <w:rPr>
          <w:rFonts w:ascii="ＭＳ 明朝" w:hAnsi="ＭＳ 明朝" w:hint="eastAsia"/>
        </w:rPr>
        <w:t>医　師　　　　　　　　　　　１名以上（ 非常勤兼務 ）</w:t>
      </w:r>
      <w:r w:rsidRPr="001975BC">
        <w:rPr>
          <w:rFonts w:ascii="ＭＳ 明朝" w:hAnsi="ＭＳ 明朝" w:hint="eastAsia"/>
        </w:rPr>
        <w:br/>
        <w:t>生活相談員　　　　　　　　　１名以上（ 常勤兼務 ）</w:t>
      </w:r>
      <w:r w:rsidRPr="001975BC">
        <w:rPr>
          <w:rFonts w:ascii="ＭＳ 明朝" w:hAnsi="ＭＳ 明朝" w:hint="eastAsia"/>
        </w:rPr>
        <w:br/>
        <w:t>看護職員　　　　　 　　　　 ３名以上（ 常勤兼務 ）</w:t>
      </w:r>
      <w:r w:rsidRPr="001975BC">
        <w:rPr>
          <w:rFonts w:ascii="ＭＳ 明朝" w:hAnsi="ＭＳ 明朝" w:hint="eastAsia"/>
        </w:rPr>
        <w:br/>
      </w:r>
      <w:r w:rsidRPr="001975BC">
        <w:rPr>
          <w:rFonts w:ascii="ＭＳ 明朝" w:hAnsi="ＭＳ 明朝" w:hint="eastAsia"/>
        </w:rPr>
        <w:lastRenderedPageBreak/>
        <w:t>介護職員　　　常勤換算法で２０名以上（ 常勤専従・非常勤専従 ）</w:t>
      </w:r>
      <w:r w:rsidRPr="001975BC">
        <w:rPr>
          <w:rFonts w:ascii="ＭＳ 明朝" w:hAnsi="ＭＳ 明朝" w:hint="eastAsia"/>
        </w:rPr>
        <w:br/>
        <w:t>機能訓練指導員　　　　　　　１名以上（ 常勤兼務 ）</w:t>
      </w:r>
      <w:r w:rsidRPr="001975BC">
        <w:rPr>
          <w:rFonts w:ascii="ＭＳ 明朝" w:hAnsi="ＭＳ 明朝" w:hint="eastAsia"/>
        </w:rPr>
        <w:br/>
        <w:t>栄養士　　　　　　　　　　　１名以上（ 常勤兼務 ）</w:t>
      </w:r>
    </w:p>
    <w:p w14:paraId="7603E497" w14:textId="77777777" w:rsidR="00093E11" w:rsidRPr="001975BC" w:rsidRDefault="00093E11" w:rsidP="00093E11">
      <w:pPr>
        <w:ind w:firstLineChars="400" w:firstLine="840"/>
        <w:rPr>
          <w:rFonts w:ascii="ＭＳ 明朝" w:hAnsi="ＭＳ 明朝"/>
        </w:rPr>
      </w:pPr>
      <w:r w:rsidRPr="001975BC">
        <w:rPr>
          <w:rFonts w:ascii="ＭＳ 明朝" w:hAnsi="ＭＳ 明朝" w:hint="eastAsia"/>
        </w:rPr>
        <w:t>上記の従業者は、それぞれの職務に応じた施設サービスの提供にあたる</w:t>
      </w:r>
    </w:p>
    <w:p w14:paraId="69F2FD07" w14:textId="77777777" w:rsidR="00093E11" w:rsidRPr="001975BC" w:rsidRDefault="00093E11" w:rsidP="00093E11">
      <w:pPr>
        <w:pStyle w:val="a3"/>
        <w:ind w:leftChars="0" w:left="720"/>
        <w:rPr>
          <w:rFonts w:ascii="ＭＳ 明朝" w:hAnsi="ＭＳ 明朝"/>
        </w:rPr>
      </w:pPr>
      <w:r w:rsidRPr="001975BC">
        <w:rPr>
          <w:rFonts w:ascii="ＭＳ 明朝" w:hAnsi="ＭＳ 明朝" w:hint="eastAsia"/>
        </w:rPr>
        <w:t>介護支援専門員                     1名以上（ 常勤兼務 ）</w:t>
      </w:r>
    </w:p>
    <w:p w14:paraId="5201B6FA" w14:textId="77777777" w:rsidR="00093E11" w:rsidRPr="001975BC" w:rsidRDefault="00093E11" w:rsidP="00093E11">
      <w:pPr>
        <w:ind w:firstLineChars="400" w:firstLine="840"/>
        <w:rPr>
          <w:rFonts w:ascii="ＭＳ 明朝" w:hAnsi="ＭＳ 明朝"/>
        </w:rPr>
      </w:pPr>
      <w:r w:rsidRPr="001975BC">
        <w:rPr>
          <w:rFonts w:ascii="ＭＳ 明朝" w:hAnsi="ＭＳ 明朝" w:hint="eastAsia"/>
        </w:rPr>
        <w:t>介護支援専門員は施設サービス計画の作成に関する業務を担当する。</w:t>
      </w:r>
    </w:p>
    <w:p w14:paraId="2FEB1D44" w14:textId="15114145" w:rsidR="00093E11" w:rsidRPr="001975BC" w:rsidRDefault="00093E11" w:rsidP="00093E11">
      <w:pPr>
        <w:pStyle w:val="a3"/>
        <w:ind w:leftChars="0" w:left="720"/>
        <w:rPr>
          <w:rFonts w:ascii="ＭＳ 明朝" w:hAnsi="ＭＳ 明朝"/>
        </w:rPr>
      </w:pPr>
      <w:r w:rsidRPr="001975BC">
        <w:rPr>
          <w:rFonts w:ascii="ＭＳ 明朝" w:hAnsi="ＭＳ 明朝" w:hint="eastAsia"/>
        </w:rPr>
        <w:t>事務職員　　   　　　　　　　　 ２名以上（ 常勤兼務 ）</w:t>
      </w:r>
    </w:p>
    <w:p w14:paraId="69CE7651" w14:textId="77777777" w:rsidR="00093E11" w:rsidRPr="001975BC" w:rsidRDefault="00093E11" w:rsidP="00093E11">
      <w:pPr>
        <w:ind w:left="178" w:firstLineChars="300" w:firstLine="630"/>
        <w:rPr>
          <w:rFonts w:ascii="ＭＳ 明朝" w:hAnsi="ＭＳ 明朝"/>
        </w:rPr>
      </w:pPr>
      <w:r w:rsidRPr="001975BC">
        <w:rPr>
          <w:rFonts w:ascii="ＭＳ 明朝" w:hAnsi="ＭＳ 明朝" w:hint="eastAsia"/>
        </w:rPr>
        <w:t>経理等の事務を行う。</w:t>
      </w:r>
    </w:p>
    <w:p w14:paraId="32A48D7B"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２　前項に定めるものの他、必要がある場合はその他の従業者を置くことができる。</w:t>
      </w:r>
    </w:p>
    <w:p w14:paraId="6DD473F5" w14:textId="77777777" w:rsidR="00093E11" w:rsidRPr="001975BC" w:rsidRDefault="00093E11" w:rsidP="00093E11">
      <w:pPr>
        <w:ind w:left="178" w:hangingChars="85" w:hanging="178"/>
        <w:rPr>
          <w:rFonts w:ascii="ＭＳ 明朝" w:hAnsi="ＭＳ 明朝"/>
        </w:rPr>
      </w:pPr>
    </w:p>
    <w:p w14:paraId="0A717AC3"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（定員）</w:t>
      </w:r>
    </w:p>
    <w:p w14:paraId="3E7F4EF3" w14:textId="1C935545" w:rsidR="00093E11" w:rsidRPr="001975BC" w:rsidRDefault="00093E11" w:rsidP="00093E11">
      <w:pPr>
        <w:ind w:left="178" w:hangingChars="85" w:hanging="178"/>
        <w:rPr>
          <w:rFonts w:ascii="ＭＳ 明朝" w:hAnsi="ＭＳ 明朝"/>
        </w:rPr>
      </w:pPr>
      <w:r w:rsidRPr="001975BC">
        <w:rPr>
          <w:rFonts w:ascii="ＭＳ 明朝" w:hAnsi="ＭＳ 明朝" w:hint="eastAsia"/>
        </w:rPr>
        <w:t>第５条　施設の定員は６０名とする。</w:t>
      </w:r>
    </w:p>
    <w:p w14:paraId="35049E63" w14:textId="77777777" w:rsidR="00093E11" w:rsidRPr="001975BC" w:rsidRDefault="00093E11" w:rsidP="00093E11">
      <w:pPr>
        <w:ind w:left="178" w:hangingChars="85" w:hanging="178"/>
        <w:rPr>
          <w:rFonts w:ascii="ＭＳ 明朝" w:hAnsi="ＭＳ 明朝"/>
        </w:rPr>
      </w:pPr>
    </w:p>
    <w:p w14:paraId="0D3D1B34"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（施設サービスの内容）</w:t>
      </w:r>
    </w:p>
    <w:p w14:paraId="7C494831"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第６条　施設で行う指定介護福祉施設サービスの内容は次のとおりとする。</w:t>
      </w:r>
    </w:p>
    <w:p w14:paraId="226389BF"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（１）施設サービス計画の作成</w:t>
      </w:r>
    </w:p>
    <w:p w14:paraId="5FA8274C"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（２）入浴</w:t>
      </w:r>
    </w:p>
    <w:p w14:paraId="50F87051"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（３）排泄</w:t>
      </w:r>
    </w:p>
    <w:p w14:paraId="65F9A7DE"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（４）離床、着替え、静養等の日常生活上の世話</w:t>
      </w:r>
    </w:p>
    <w:p w14:paraId="35A9E4B0"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（５）機能訓練</w:t>
      </w:r>
    </w:p>
    <w:p w14:paraId="51B70323"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（６）健康管理</w:t>
      </w:r>
    </w:p>
    <w:p w14:paraId="75002F53"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（７）相談、援助</w:t>
      </w:r>
    </w:p>
    <w:p w14:paraId="23248CA6"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（８）栄養管理</w:t>
      </w:r>
    </w:p>
    <w:p w14:paraId="4C347BC5"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（９）口腔衛生の管理</w:t>
      </w:r>
    </w:p>
    <w:p w14:paraId="147D08A4" w14:textId="77777777" w:rsidR="00093E11" w:rsidRPr="001975BC" w:rsidRDefault="00093E11" w:rsidP="00093E11">
      <w:pPr>
        <w:ind w:left="178" w:hangingChars="85" w:hanging="178"/>
        <w:rPr>
          <w:rFonts w:ascii="ＭＳ 明朝" w:hAnsi="ＭＳ 明朝"/>
        </w:rPr>
      </w:pPr>
    </w:p>
    <w:p w14:paraId="1BC1276A"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（利用料等）</w:t>
      </w:r>
    </w:p>
    <w:p w14:paraId="5C11CAF3"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第７条　指定介護福祉施設サービスを提供した場合の利用料の額は、介護報酬告示上の額とし、そのサービスが法定代理受領サービスであるときは、利用料のうち各入所者の負担割合に応じた額の支払いを受けるものとする。</w:t>
      </w:r>
    </w:p>
    <w:p w14:paraId="31A3A405"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 xml:space="preserve">　　なお、法定代理受領以外の利用料については、「指定施設サービス等に要する費用の額の算定に関する基準」（平成１２年２月１０日厚生労働省告示第２１号）によるものとする。</w:t>
      </w:r>
    </w:p>
    <w:p w14:paraId="6DD82230"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２　施設は、前項の支払いを受ける額のほか、次に掲げる費用の額の支払いを受けることができるものとする。</w:t>
      </w:r>
    </w:p>
    <w:p w14:paraId="2F3A6AB7" w14:textId="762E5B57" w:rsidR="00093E11" w:rsidRPr="001975BC" w:rsidRDefault="00093E11" w:rsidP="00093E11">
      <w:pPr>
        <w:rPr>
          <w:rFonts w:ascii="ＭＳ 明朝" w:hAnsi="ＭＳ 明朝"/>
        </w:rPr>
      </w:pPr>
      <w:r w:rsidRPr="001975BC">
        <w:rPr>
          <w:rFonts w:ascii="ＭＳ 明朝" w:hAnsi="ＭＳ 明朝" w:hint="eastAsia"/>
        </w:rPr>
        <w:t xml:space="preserve">（１）食事の提供に要する費用　　　　　　　　</w:t>
      </w:r>
      <w:r w:rsidR="009818D9" w:rsidRPr="001975BC">
        <w:rPr>
          <w:rFonts w:ascii="ＭＳ 明朝" w:hAnsi="ＭＳ 明朝" w:hint="eastAsia"/>
        </w:rPr>
        <w:t>１，４４５</w:t>
      </w:r>
      <w:r w:rsidRPr="001975BC">
        <w:rPr>
          <w:rFonts w:ascii="ＭＳ 明朝" w:hAnsi="ＭＳ 明朝" w:hint="eastAsia"/>
        </w:rPr>
        <w:t>円／日</w:t>
      </w:r>
    </w:p>
    <w:p w14:paraId="6F1CC8C4" w14:textId="7E54F008" w:rsidR="00093E11" w:rsidRPr="001975BC" w:rsidRDefault="00093E11" w:rsidP="00093E11">
      <w:pPr>
        <w:rPr>
          <w:rFonts w:ascii="ＭＳ 明朝" w:hAnsi="ＭＳ 明朝"/>
        </w:rPr>
      </w:pPr>
      <w:r w:rsidRPr="001975BC">
        <w:rPr>
          <w:rFonts w:ascii="ＭＳ 明朝" w:hAnsi="ＭＳ 明朝" w:hint="eastAsia"/>
        </w:rPr>
        <w:t>（２）居住に要する費用　　　　　　（多床室）　　８５５円／日</w:t>
      </w:r>
    </w:p>
    <w:p w14:paraId="31E6BE11" w14:textId="29666467" w:rsidR="00093E11" w:rsidRPr="001975BC" w:rsidRDefault="00093E11" w:rsidP="00093E11">
      <w:pPr>
        <w:ind w:firstLineChars="1500" w:firstLine="3150"/>
        <w:rPr>
          <w:rFonts w:ascii="ＭＳ 明朝" w:hAnsi="ＭＳ 明朝"/>
        </w:rPr>
      </w:pPr>
      <w:r w:rsidRPr="001975BC">
        <w:rPr>
          <w:rFonts w:ascii="ＭＳ 明朝" w:hAnsi="ＭＳ 明朝" w:hint="eastAsia"/>
        </w:rPr>
        <w:t>（従来型個室）１，１７１円／日</w:t>
      </w:r>
    </w:p>
    <w:p w14:paraId="3E4F02AF" w14:textId="4712035B" w:rsidR="00093E11" w:rsidRPr="001975BC" w:rsidRDefault="00093E11" w:rsidP="00093E11">
      <w:pPr>
        <w:rPr>
          <w:rFonts w:ascii="ＭＳ 明朝" w:hAnsi="ＭＳ 明朝"/>
        </w:rPr>
      </w:pPr>
      <w:r w:rsidRPr="001975BC">
        <w:rPr>
          <w:rFonts w:ascii="ＭＳ 明朝" w:hAnsi="ＭＳ 明朝" w:hint="eastAsia"/>
        </w:rPr>
        <w:t>（３）電化製品の使用に係る費用（１台につき）　　　５０円／日</w:t>
      </w:r>
    </w:p>
    <w:p w14:paraId="7826DA99" w14:textId="191781C5" w:rsidR="00093E11" w:rsidRPr="001975BC" w:rsidRDefault="00093E11" w:rsidP="00093E11">
      <w:pPr>
        <w:rPr>
          <w:rFonts w:ascii="ＭＳ 明朝" w:hAnsi="ＭＳ 明朝"/>
        </w:rPr>
      </w:pPr>
      <w:r w:rsidRPr="001975BC">
        <w:rPr>
          <w:rFonts w:ascii="ＭＳ 明朝" w:hAnsi="ＭＳ 明朝" w:hint="eastAsia"/>
        </w:rPr>
        <w:t>（４）預り金管理費（預り金の出納管理費）　　　　　５０円／日</w:t>
      </w:r>
    </w:p>
    <w:p w14:paraId="059D166C" w14:textId="35DA0F86" w:rsidR="00093E11" w:rsidRPr="001975BC" w:rsidRDefault="00093E11" w:rsidP="00093E11">
      <w:pPr>
        <w:rPr>
          <w:rFonts w:ascii="ＭＳ 明朝" w:hAnsi="ＭＳ 明朝"/>
        </w:rPr>
      </w:pPr>
      <w:r w:rsidRPr="001975BC">
        <w:rPr>
          <w:rFonts w:ascii="ＭＳ 明朝" w:hAnsi="ＭＳ 明朝" w:hint="eastAsia"/>
        </w:rPr>
        <w:lastRenderedPageBreak/>
        <w:t>（５）教養娯楽費（クラブ活動等の材料費）　　　　　実費</w:t>
      </w:r>
    </w:p>
    <w:p w14:paraId="7671E401" w14:textId="099260EC" w:rsidR="00093E11" w:rsidRPr="001975BC" w:rsidRDefault="00093E11" w:rsidP="00093E11">
      <w:pPr>
        <w:rPr>
          <w:rFonts w:ascii="ＭＳ 明朝" w:hAnsi="ＭＳ 明朝"/>
        </w:rPr>
      </w:pPr>
      <w:r w:rsidRPr="001975BC">
        <w:rPr>
          <w:rFonts w:ascii="ＭＳ 明朝" w:hAnsi="ＭＳ 明朝" w:hint="eastAsia"/>
        </w:rPr>
        <w:t>（６）日用品費（日用生活用品の費用）　　　　　　　実費</w:t>
      </w:r>
    </w:p>
    <w:p w14:paraId="6132B50B" w14:textId="4F9CFE06" w:rsidR="00093E11" w:rsidRPr="001975BC" w:rsidRDefault="00093E11" w:rsidP="00093E11">
      <w:pPr>
        <w:rPr>
          <w:rFonts w:ascii="ＭＳ 明朝" w:hAnsi="ＭＳ 明朝"/>
        </w:rPr>
      </w:pPr>
      <w:r w:rsidRPr="001975BC">
        <w:rPr>
          <w:rFonts w:ascii="ＭＳ 明朝" w:hAnsi="ＭＳ 明朝" w:hint="eastAsia"/>
        </w:rPr>
        <w:t>（７）理美容代　　　　　　　　　　　　　　　　　　実費</w:t>
      </w:r>
    </w:p>
    <w:p w14:paraId="3ACAADDC" w14:textId="095074CE" w:rsidR="00093E11" w:rsidRPr="001975BC" w:rsidRDefault="00093E11" w:rsidP="00093E11">
      <w:pPr>
        <w:ind w:left="210" w:hangingChars="100" w:hanging="210"/>
        <w:rPr>
          <w:rFonts w:ascii="ＭＳ 明朝" w:hAnsi="ＭＳ 明朝"/>
        </w:rPr>
      </w:pPr>
      <w:r w:rsidRPr="001975BC">
        <w:rPr>
          <w:rFonts w:ascii="ＭＳ 明朝" w:hAnsi="ＭＳ 明朝" w:hint="eastAsia"/>
        </w:rPr>
        <w:t>（８）前各号に掲げるもののほか、指定介護福祉施設サービスにおいて提供される便宜のうち、日常生活においても通常必要となるものに係る費用であって、入所者に負担させることが適当と認められるものについては実費を徴収する。</w:t>
      </w:r>
    </w:p>
    <w:p w14:paraId="0C7CA42C"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３　前項（１）及び（２）については、介護保険負担限度額認定証の交付を受けた者にあたっては、当該認定証に記載された負担限度額を徴収する。</w:t>
      </w:r>
    </w:p>
    <w:p w14:paraId="24B2D7E5"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４　前３項の利用料等の支払いを受けたときは、入所者又はその家族に対して利用料とその他の利用料（個別の費用ごとに区分）について記載した領収書を交付するものとする。</w:t>
      </w:r>
    </w:p>
    <w:p w14:paraId="7C113099"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５　指定介護福祉施設サービスの提供の開始に際し、あらかじめ入所者又はその家族に対し、当該サービスの内容及び費用に関し事前に文書で説明した上で、支払いに同意する旨の文書に署名（記名押印）を受けることとする。</w:t>
      </w:r>
    </w:p>
    <w:p w14:paraId="3A825791"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６　法定代理受領サービスに該当しない指定介護福祉施設サービスに係る費用の支払いを受けた場合は、その提供した指定介護福祉施設サービスの内容、費用の額その他必要と認められる事項を記載したサービス提供証明書を入所者に交付するものとする。</w:t>
      </w:r>
    </w:p>
    <w:p w14:paraId="3566246D" w14:textId="77777777" w:rsidR="00093E11" w:rsidRPr="001975BC" w:rsidRDefault="00093E11" w:rsidP="00093E11">
      <w:pPr>
        <w:ind w:left="210" w:hangingChars="100" w:hanging="210"/>
        <w:rPr>
          <w:rFonts w:ascii="ＭＳ 明朝" w:hAnsi="ＭＳ 明朝"/>
        </w:rPr>
      </w:pPr>
    </w:p>
    <w:p w14:paraId="2A903FC4"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（要介護認定に係る援助）</w:t>
      </w:r>
    </w:p>
    <w:p w14:paraId="7AEB17B1"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第８条　施設は、指定介護福祉施設サービスの提供を求められた場合は、その者の提示する被保険者証によって、被保険者資格、要介護認定の有無及び要介護認定の有効期間を確かめることとする。</w:t>
      </w:r>
    </w:p>
    <w:p w14:paraId="27F8EB2C"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は、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うものとする。</w:t>
      </w:r>
    </w:p>
    <w:p w14:paraId="1362B2DB"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３　施設は、要介護認定の更新の申請が遅くとも当該入所者が受けている要介護認定の有効期間の満了日の30日前には行われるよう必要な援助を行うものとする。</w:t>
      </w:r>
    </w:p>
    <w:p w14:paraId="4C74340E" w14:textId="77777777" w:rsidR="00093E11" w:rsidRPr="001975BC" w:rsidRDefault="00093E11" w:rsidP="00093E11">
      <w:pPr>
        <w:rPr>
          <w:rFonts w:ascii="ＭＳ 明朝" w:hAnsi="ＭＳ 明朝"/>
        </w:rPr>
      </w:pPr>
    </w:p>
    <w:p w14:paraId="20FDD547"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（入退居に当たっての留意事項）</w:t>
      </w:r>
    </w:p>
    <w:p w14:paraId="44EBD69D"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第９条　施設は、入所申込者が入院治療を必要とする場合その他入所申込者に対し自ら適切な便宜を提供することが困難である場合は、適切な病院若しくは診療所又は介護老人保健施設を紹介する等の適切な措置を速やかに講じることとする。</w:t>
      </w:r>
    </w:p>
    <w:p w14:paraId="26952C5D"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２　施設は、身体上又は精神上著しい障害があるために常時の介護を必要とし、かつ、居宅においてこれを受けることが困難な者に対し、指定介護福祉施設サービスを提供するものとする。</w:t>
      </w:r>
    </w:p>
    <w:p w14:paraId="43D3B1C5"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３　施設は、入所申込者の入所に際しては、その者に係る居宅介護支援事業者に対する照会等により、その者の心身の状況、生活歴、病歴、指定居宅サービス等の利用状況等の把握に努めるものとする。</w:t>
      </w:r>
    </w:p>
    <w:p w14:paraId="2B579F12"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４　施設は、入所者の心身の状況、その置かれている環境等に照らし、その者が居宅において日常生活を営むことができるかどうかについて、第４条に定める従業者の間で協議し、定期的に検討するものとする。</w:t>
      </w:r>
    </w:p>
    <w:p w14:paraId="5B7E3A79" w14:textId="77777777" w:rsidR="00093E11" w:rsidRPr="001975BC" w:rsidRDefault="00093E11" w:rsidP="00093E11">
      <w:pPr>
        <w:ind w:left="178" w:hangingChars="85" w:hanging="178"/>
        <w:rPr>
          <w:rFonts w:ascii="ＭＳ 明朝" w:hAnsi="ＭＳ 明朝"/>
        </w:rPr>
      </w:pPr>
      <w:r w:rsidRPr="001975BC">
        <w:rPr>
          <w:rFonts w:ascii="ＭＳ 明朝" w:hAnsi="ＭＳ 明朝" w:hint="eastAsia"/>
        </w:rPr>
        <w:t>５　施設は、入所者の心身の状況、置かれている環境等に照らし、居宅において日常生活を営むことがで</w:t>
      </w:r>
      <w:r w:rsidRPr="001975BC">
        <w:rPr>
          <w:rFonts w:ascii="ＭＳ 明朝" w:hAnsi="ＭＳ 明朝" w:hint="eastAsia"/>
        </w:rPr>
        <w:lastRenderedPageBreak/>
        <w:t>きると認められる入所者に対し、入所者及びその家族の希望、入所者が退居後に置かれることとなる環境等を勘案し、入所者の円滑な退所のために必要な援助を行うものとする。</w:t>
      </w:r>
    </w:p>
    <w:p w14:paraId="149611FF" w14:textId="0566F98C" w:rsidR="00093E11" w:rsidRPr="001975BC" w:rsidRDefault="00093E11" w:rsidP="00093E11">
      <w:pPr>
        <w:ind w:left="178" w:hangingChars="85" w:hanging="178"/>
        <w:rPr>
          <w:rFonts w:ascii="ＭＳ 明朝" w:hAnsi="ＭＳ 明朝"/>
        </w:rPr>
      </w:pPr>
      <w:r w:rsidRPr="001975BC">
        <w:rPr>
          <w:rFonts w:ascii="ＭＳ 明朝" w:hAnsi="ＭＳ 明朝" w:hint="eastAsia"/>
        </w:rPr>
        <w:t>６　施設は、入所に際しては入所の年月日並びに入所している介護保険施設の種類及び名称を、退居に際しては退居の年月日を、当該者の被保険者証に記載するものとする。</w:t>
      </w:r>
    </w:p>
    <w:p w14:paraId="5A8010C0" w14:textId="77777777" w:rsidR="001975BC" w:rsidRPr="001975BC" w:rsidRDefault="001975BC" w:rsidP="00093E11">
      <w:pPr>
        <w:ind w:left="178" w:hangingChars="85" w:hanging="178"/>
        <w:rPr>
          <w:rFonts w:ascii="ＭＳ 明朝" w:hAnsi="ＭＳ 明朝"/>
        </w:rPr>
      </w:pPr>
    </w:p>
    <w:p w14:paraId="05797370" w14:textId="77777777" w:rsidR="001975BC" w:rsidRPr="001975BC" w:rsidRDefault="001975BC" w:rsidP="001975BC">
      <w:pPr>
        <w:rPr>
          <w:rFonts w:ascii="ＭＳ Ｐ明朝" w:eastAsia="ＭＳ Ｐ明朝" w:hAnsi="ＭＳ Ｐ明朝"/>
          <w:szCs w:val="22"/>
        </w:rPr>
      </w:pPr>
      <w:r w:rsidRPr="001975BC">
        <w:rPr>
          <w:rFonts w:ascii="ＭＳ Ｐ明朝" w:eastAsia="ＭＳ Ｐ明朝" w:hAnsi="ＭＳ Ｐ明朝" w:hint="eastAsia"/>
          <w:szCs w:val="22"/>
        </w:rPr>
        <w:t>（サービス利用にあたっての留意事項）</w:t>
      </w:r>
    </w:p>
    <w:p w14:paraId="1F4E41E4" w14:textId="77777777" w:rsidR="001975BC" w:rsidRPr="001975BC" w:rsidRDefault="001975BC" w:rsidP="001975BC">
      <w:pPr>
        <w:rPr>
          <w:rFonts w:ascii="ＭＳ Ｐ明朝" w:eastAsia="ＭＳ Ｐ明朝" w:hAnsi="ＭＳ Ｐ明朝"/>
          <w:szCs w:val="22"/>
        </w:rPr>
      </w:pPr>
      <w:r w:rsidRPr="001975BC">
        <w:rPr>
          <w:rFonts w:ascii="ＭＳ Ｐ明朝" w:eastAsia="ＭＳ Ｐ明朝" w:hAnsi="ＭＳ Ｐ明朝" w:hint="eastAsia"/>
          <w:szCs w:val="22"/>
        </w:rPr>
        <w:t>第１０条</w:t>
      </w:r>
      <w:r w:rsidRPr="001975BC">
        <w:rPr>
          <w:rFonts w:ascii="ＭＳ Ｐ明朝" w:eastAsia="ＭＳ Ｐ明朝" w:hAnsi="ＭＳ Ｐ明朝" w:hint="eastAsia"/>
          <w:szCs w:val="22"/>
        </w:rPr>
        <w:tab/>
        <w:t>入所者は、施設において次の行為をしないように努めなければならない。</w:t>
      </w:r>
    </w:p>
    <w:p w14:paraId="18429622" w14:textId="77777777" w:rsidR="001975BC" w:rsidRPr="001975BC" w:rsidRDefault="001975BC" w:rsidP="001975BC">
      <w:pPr>
        <w:rPr>
          <w:rFonts w:ascii="ＭＳ Ｐ明朝" w:eastAsia="ＭＳ Ｐ明朝" w:hAnsi="ＭＳ Ｐ明朝"/>
          <w:szCs w:val="22"/>
        </w:rPr>
      </w:pPr>
      <w:r w:rsidRPr="001975BC">
        <w:rPr>
          <w:rFonts w:ascii="ＭＳ Ｐ明朝" w:eastAsia="ＭＳ Ｐ明朝" w:hAnsi="ＭＳ Ｐ明朝" w:hint="eastAsia"/>
          <w:szCs w:val="22"/>
        </w:rPr>
        <w:t>（１）　宗教や信条の相違等により他人の自由を侵す行為をすること。</w:t>
      </w:r>
    </w:p>
    <w:p w14:paraId="4D8642B5" w14:textId="77777777" w:rsidR="001975BC" w:rsidRPr="001975BC" w:rsidRDefault="001975BC" w:rsidP="001975BC">
      <w:pPr>
        <w:rPr>
          <w:rFonts w:ascii="ＭＳ Ｐ明朝" w:eastAsia="ＭＳ Ｐ明朝" w:hAnsi="ＭＳ Ｐ明朝"/>
          <w:szCs w:val="22"/>
        </w:rPr>
      </w:pPr>
      <w:r w:rsidRPr="001975BC">
        <w:rPr>
          <w:rFonts w:ascii="ＭＳ Ｐ明朝" w:eastAsia="ＭＳ Ｐ明朝" w:hAnsi="ＭＳ Ｐ明朝" w:hint="eastAsia"/>
          <w:szCs w:val="22"/>
        </w:rPr>
        <w:t>（２）　けんか、口論、泥酔等により他の入居者等に迷惑をかけること。</w:t>
      </w:r>
    </w:p>
    <w:p w14:paraId="32BA07F9" w14:textId="77777777" w:rsidR="001975BC" w:rsidRPr="001975BC" w:rsidRDefault="001975BC" w:rsidP="001975BC">
      <w:pPr>
        <w:rPr>
          <w:rFonts w:ascii="ＭＳ Ｐ明朝" w:eastAsia="ＭＳ Ｐ明朝" w:hAnsi="ＭＳ Ｐ明朝"/>
          <w:szCs w:val="22"/>
        </w:rPr>
      </w:pPr>
      <w:r w:rsidRPr="001975BC">
        <w:rPr>
          <w:rFonts w:ascii="ＭＳ Ｐ明朝" w:eastAsia="ＭＳ Ｐ明朝" w:hAnsi="ＭＳ Ｐ明朝" w:hint="eastAsia"/>
          <w:szCs w:val="22"/>
        </w:rPr>
        <w:t>（３）　施設の秩序、風紀を乱し、安全衛生を害すること。</w:t>
      </w:r>
    </w:p>
    <w:p w14:paraId="25D0BCB7" w14:textId="77777777" w:rsidR="001975BC" w:rsidRPr="001975BC" w:rsidRDefault="001975BC" w:rsidP="001975BC">
      <w:pPr>
        <w:rPr>
          <w:rFonts w:ascii="ＭＳ Ｐ明朝" w:eastAsia="ＭＳ Ｐ明朝" w:hAnsi="ＭＳ Ｐ明朝"/>
          <w:szCs w:val="22"/>
        </w:rPr>
      </w:pPr>
      <w:r w:rsidRPr="001975BC">
        <w:rPr>
          <w:rFonts w:ascii="ＭＳ Ｐ明朝" w:eastAsia="ＭＳ Ｐ明朝" w:hAnsi="ＭＳ Ｐ明朝" w:hint="eastAsia"/>
          <w:szCs w:val="22"/>
        </w:rPr>
        <w:t>（４）　指定の場所以外で喫煙等火気を用いること。</w:t>
      </w:r>
    </w:p>
    <w:p w14:paraId="53E4897A" w14:textId="77777777" w:rsidR="001975BC" w:rsidRPr="001975BC" w:rsidRDefault="001975BC" w:rsidP="001975BC">
      <w:pPr>
        <w:rPr>
          <w:rFonts w:ascii="ＭＳ Ｐ明朝" w:eastAsia="ＭＳ Ｐ明朝" w:hAnsi="ＭＳ Ｐ明朝"/>
          <w:szCs w:val="22"/>
        </w:rPr>
      </w:pPr>
      <w:r w:rsidRPr="001975BC">
        <w:rPr>
          <w:rFonts w:ascii="ＭＳ Ｐ明朝" w:eastAsia="ＭＳ Ｐ明朝" w:hAnsi="ＭＳ Ｐ明朝" w:hint="eastAsia"/>
          <w:szCs w:val="22"/>
        </w:rPr>
        <w:t>（５）　故意に施設若しくは物品に損害を与え、又はこれを持ち出すこと。</w:t>
      </w:r>
    </w:p>
    <w:p w14:paraId="017AF4BA" w14:textId="77777777" w:rsidR="001975BC" w:rsidRPr="001975BC" w:rsidRDefault="001975BC" w:rsidP="001975BC">
      <w:pPr>
        <w:rPr>
          <w:rFonts w:ascii="ＭＳ Ｐ明朝" w:eastAsia="ＭＳ Ｐ明朝" w:hAnsi="ＭＳ Ｐ明朝"/>
          <w:szCs w:val="22"/>
        </w:rPr>
      </w:pPr>
      <w:r w:rsidRPr="001975BC">
        <w:rPr>
          <w:rFonts w:ascii="ＭＳ Ｐ明朝" w:eastAsia="ＭＳ Ｐ明朝" w:hAnsi="ＭＳ Ｐ明朝" w:hint="eastAsia"/>
          <w:szCs w:val="22"/>
        </w:rPr>
        <w:t>（６）　その他共同生活の秩序を乱す行為。</w:t>
      </w:r>
    </w:p>
    <w:p w14:paraId="5C3D158A" w14:textId="77777777" w:rsidR="00093E11" w:rsidRPr="001975BC" w:rsidRDefault="00093E11" w:rsidP="00093E11">
      <w:pPr>
        <w:ind w:left="178" w:hangingChars="85" w:hanging="178"/>
        <w:rPr>
          <w:rFonts w:ascii="ＭＳ 明朝" w:hAnsi="ＭＳ 明朝"/>
        </w:rPr>
      </w:pPr>
    </w:p>
    <w:p w14:paraId="2E7027ED" w14:textId="77777777" w:rsidR="00093E11" w:rsidRPr="001975BC" w:rsidRDefault="00093E11" w:rsidP="00093E11">
      <w:pPr>
        <w:rPr>
          <w:rFonts w:ascii="ＭＳ 明朝" w:hAnsi="ＭＳ 明朝"/>
        </w:rPr>
      </w:pPr>
      <w:r w:rsidRPr="001975BC">
        <w:rPr>
          <w:rFonts w:ascii="ＭＳ 明朝" w:hAnsi="ＭＳ 明朝" w:hint="eastAsia"/>
        </w:rPr>
        <w:t>（非常災害対策）</w:t>
      </w:r>
    </w:p>
    <w:p w14:paraId="1FB86BF1" w14:textId="4B1AFE45"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第１</w:t>
      </w:r>
      <w:r w:rsidR="001975BC" w:rsidRPr="001975BC">
        <w:rPr>
          <w:rFonts w:ascii="ＭＳ 明朝" w:hAnsi="ＭＳ 明朝" w:hint="eastAsia"/>
        </w:rPr>
        <w:t>１</w:t>
      </w:r>
      <w:r w:rsidRPr="001975BC">
        <w:rPr>
          <w:rFonts w:ascii="ＭＳ 明朝" w:hAnsi="ＭＳ 明朝" w:hint="eastAsia"/>
        </w:rPr>
        <w:t>条　施設は、非常災害に備えて、消防計画、風水害、地震等の災害に対処する計画を作成し、防火管理者又は火気・消防等についての責任者を定め、年</w:t>
      </w:r>
      <w:r w:rsidR="007F638F" w:rsidRPr="001975BC">
        <w:rPr>
          <w:rFonts w:ascii="ＭＳ 明朝" w:hAnsi="ＭＳ 明朝" w:hint="eastAsia"/>
        </w:rPr>
        <w:t>２</w:t>
      </w:r>
      <w:r w:rsidRPr="001975BC">
        <w:rPr>
          <w:rFonts w:ascii="ＭＳ 明朝" w:hAnsi="ＭＳ 明朝" w:hint="eastAsia"/>
        </w:rPr>
        <w:t>回定期的に避難、救出その他必要な訓練を行うものとする。</w:t>
      </w:r>
    </w:p>
    <w:p w14:paraId="0111C2EA"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施設は、前項に規定する訓練の実施に当たって、地域住民の参加が得られるよう連携に努めるものとする。</w:t>
      </w:r>
    </w:p>
    <w:p w14:paraId="216F2DA0" w14:textId="77777777" w:rsidR="00093E11" w:rsidRPr="001975BC" w:rsidRDefault="00093E11" w:rsidP="00093E11">
      <w:pPr>
        <w:rPr>
          <w:rFonts w:ascii="ＭＳ 明朝" w:hAnsi="ＭＳ 明朝"/>
        </w:rPr>
      </w:pPr>
    </w:p>
    <w:p w14:paraId="413629D2" w14:textId="77777777" w:rsidR="00093E11" w:rsidRPr="001975BC" w:rsidRDefault="00093E11" w:rsidP="00093E11">
      <w:pPr>
        <w:rPr>
          <w:rFonts w:ascii="ＭＳ 明朝" w:hAnsi="ＭＳ 明朝"/>
        </w:rPr>
      </w:pPr>
      <w:r w:rsidRPr="001975BC">
        <w:rPr>
          <w:rFonts w:ascii="ＭＳ 明朝" w:hAnsi="ＭＳ 明朝" w:hint="eastAsia"/>
        </w:rPr>
        <w:t>（衛生管理等）</w:t>
      </w:r>
    </w:p>
    <w:p w14:paraId="55EF2256" w14:textId="57BF328E"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第１</w:t>
      </w:r>
      <w:r w:rsidR="001975BC" w:rsidRPr="001975BC">
        <w:rPr>
          <w:rFonts w:ascii="ＭＳ 明朝" w:hAnsi="ＭＳ 明朝" w:hint="eastAsia"/>
        </w:rPr>
        <w:t>２</w:t>
      </w:r>
      <w:r w:rsidRPr="001975BC">
        <w:rPr>
          <w:rFonts w:ascii="ＭＳ 明朝" w:hAnsi="ＭＳ 明朝" w:hint="eastAsia"/>
        </w:rPr>
        <w:t>条　施設は、入所者の使用する食器その他の設備又は飲用に供する水について、衛生的な管理に努め、又は衛生上必要な措置を講ずるとともに、医薬品及び医療機器の管理を適切に行うこととする。</w:t>
      </w:r>
    </w:p>
    <w:p w14:paraId="52051283"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施設は、当該施設において感染症又は食中毒が発生し、又はまん延しないよう次の各号に掲げる措置を講じるものとする。</w:t>
      </w:r>
    </w:p>
    <w:p w14:paraId="27A3FA31" w14:textId="77777777" w:rsidR="00093E11" w:rsidRPr="001975BC" w:rsidRDefault="00093E11" w:rsidP="00093E11">
      <w:pPr>
        <w:ind w:left="840" w:hangingChars="400" w:hanging="840"/>
        <w:rPr>
          <w:rFonts w:ascii="ＭＳ 明朝" w:hAnsi="ＭＳ 明朝"/>
        </w:rPr>
      </w:pPr>
      <w:r w:rsidRPr="001975BC">
        <w:rPr>
          <w:rFonts w:ascii="ＭＳ 明朝" w:hAnsi="ＭＳ 明朝" w:hint="eastAsia"/>
        </w:rPr>
        <w:t xml:space="preserve">　（１）施設における感染症の予防及びまん延の防止のための対策を検討する委員会（テレビ電話装置等を活用して行うことができるものとする。）をおおむね３月に１回以上開催するとともに、その結果について、従業者に周知徹底を図る。</w:t>
      </w:r>
    </w:p>
    <w:p w14:paraId="58C1F208" w14:textId="77777777" w:rsidR="00093E11" w:rsidRPr="001975BC" w:rsidRDefault="00093E11" w:rsidP="00093E11">
      <w:pPr>
        <w:ind w:left="840" w:hangingChars="400" w:hanging="840"/>
        <w:rPr>
          <w:rFonts w:ascii="ＭＳ 明朝" w:hAnsi="ＭＳ 明朝"/>
        </w:rPr>
      </w:pPr>
      <w:r w:rsidRPr="001975BC">
        <w:rPr>
          <w:rFonts w:ascii="ＭＳ 明朝" w:hAnsi="ＭＳ 明朝" w:hint="eastAsia"/>
        </w:rPr>
        <w:t xml:space="preserve">　（２）施設における感染症の予防及びまん延の防止のための指針を整備する。</w:t>
      </w:r>
    </w:p>
    <w:p w14:paraId="236EFAA5" w14:textId="77777777" w:rsidR="00093E11" w:rsidRPr="001975BC" w:rsidRDefault="00093E11" w:rsidP="00093E11">
      <w:pPr>
        <w:ind w:left="840" w:hangingChars="400" w:hanging="840"/>
        <w:rPr>
          <w:rFonts w:ascii="ＭＳ 明朝" w:hAnsi="ＭＳ 明朝"/>
        </w:rPr>
      </w:pPr>
      <w:r w:rsidRPr="001975BC">
        <w:rPr>
          <w:rFonts w:ascii="ＭＳ 明朝" w:hAnsi="ＭＳ 明朝" w:hint="eastAsia"/>
        </w:rPr>
        <w:t xml:space="preserve">　（３）施設において、従業者に対し、感染症の予防及びまん延の防止のための研修及び訓練を定期的に実施する。</w:t>
      </w:r>
    </w:p>
    <w:p w14:paraId="73924855" w14:textId="77777777" w:rsidR="00093E11" w:rsidRPr="001975BC" w:rsidRDefault="00093E11" w:rsidP="00093E11">
      <w:pPr>
        <w:ind w:leftChars="100" w:left="840" w:hangingChars="300" w:hanging="630"/>
        <w:rPr>
          <w:rFonts w:ascii="ＭＳ 明朝" w:hAnsi="ＭＳ 明朝"/>
        </w:rPr>
      </w:pPr>
      <w:r w:rsidRPr="001975BC">
        <w:rPr>
          <w:rFonts w:ascii="ＭＳ 明朝" w:hAnsi="ＭＳ 明朝" w:hint="eastAsia"/>
        </w:rPr>
        <w:t>（４）前３号に掲げるもののほか、「厚生労働大臣が定める感染症又は食中毒の発生が疑われる際の対処等に関する手順」に沿った対応を行う。</w:t>
      </w:r>
    </w:p>
    <w:p w14:paraId="4DEDCE27" w14:textId="77777777" w:rsidR="00093E11" w:rsidRPr="001975BC" w:rsidRDefault="00093E11" w:rsidP="00093E11">
      <w:pPr>
        <w:rPr>
          <w:rFonts w:ascii="ＭＳ 明朝" w:hAnsi="ＭＳ 明朝"/>
        </w:rPr>
      </w:pPr>
    </w:p>
    <w:p w14:paraId="370A8FF3" w14:textId="77777777" w:rsidR="00093E11" w:rsidRPr="001975BC" w:rsidRDefault="00093E11" w:rsidP="00093E11">
      <w:pPr>
        <w:rPr>
          <w:rFonts w:ascii="ＭＳ 明朝" w:hAnsi="ＭＳ 明朝"/>
        </w:rPr>
      </w:pPr>
      <w:r w:rsidRPr="001975BC">
        <w:rPr>
          <w:rFonts w:ascii="ＭＳ 明朝" w:hAnsi="ＭＳ 明朝" w:hint="eastAsia"/>
        </w:rPr>
        <w:t>（協力病院等）</w:t>
      </w:r>
    </w:p>
    <w:p w14:paraId="2B4138B1" w14:textId="46E4A8E5"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第１</w:t>
      </w:r>
      <w:r w:rsidR="001975BC" w:rsidRPr="001975BC">
        <w:rPr>
          <w:rFonts w:ascii="ＭＳ 明朝" w:hAnsi="ＭＳ 明朝" w:hint="eastAsia"/>
        </w:rPr>
        <w:t>３</w:t>
      </w:r>
      <w:r w:rsidRPr="001975BC">
        <w:rPr>
          <w:rFonts w:ascii="ＭＳ 明朝" w:hAnsi="ＭＳ 明朝" w:hint="eastAsia"/>
        </w:rPr>
        <w:t>条　施設は、入院治療を必要とする入所者のために、あらかじめ、協力病院を定める。</w:t>
      </w:r>
    </w:p>
    <w:p w14:paraId="0028A8DC"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施設は、あらかじめ、協力歯科医療機関を定めておくよう努めるものとする。</w:t>
      </w:r>
    </w:p>
    <w:p w14:paraId="32E2A922" w14:textId="77777777" w:rsidR="00093E11" w:rsidRPr="001975BC" w:rsidRDefault="00093E11" w:rsidP="00093E11">
      <w:pPr>
        <w:ind w:left="210" w:hangingChars="100" w:hanging="210"/>
        <w:rPr>
          <w:rFonts w:ascii="ＭＳ 明朝" w:hAnsi="ＭＳ 明朝"/>
        </w:rPr>
      </w:pPr>
    </w:p>
    <w:p w14:paraId="3C7F5372" w14:textId="77777777" w:rsidR="00093E11" w:rsidRPr="001975BC" w:rsidRDefault="00093E11" w:rsidP="00093E11">
      <w:pPr>
        <w:rPr>
          <w:rFonts w:ascii="ＭＳ 明朝" w:hAnsi="ＭＳ 明朝"/>
        </w:rPr>
      </w:pPr>
      <w:r w:rsidRPr="001975BC">
        <w:rPr>
          <w:rFonts w:ascii="ＭＳ 明朝" w:hAnsi="ＭＳ 明朝" w:hint="eastAsia"/>
        </w:rPr>
        <w:t>（個人情報の保護）</w:t>
      </w:r>
    </w:p>
    <w:p w14:paraId="7BB11952" w14:textId="42A887BC"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第１</w:t>
      </w:r>
      <w:r w:rsidR="001975BC" w:rsidRPr="001975BC">
        <w:rPr>
          <w:rFonts w:ascii="ＭＳ 明朝" w:hAnsi="ＭＳ 明朝" w:hint="eastAsia"/>
        </w:rPr>
        <w:t>４</w:t>
      </w:r>
      <w:r w:rsidRPr="001975BC">
        <w:rPr>
          <w:rFonts w:ascii="ＭＳ 明朝" w:hAnsi="ＭＳ 明朝" w:hint="eastAsia"/>
        </w:rPr>
        <w:t>条　施設は、入所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14:paraId="542567FB"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が得た入所者又は家族の個人情報については、施設での指定介護福祉施設サービスの提供以外の目的では原則的に利用しないものとし、外部への情報提供については入所者又は家族の同意を、あらかじめ書面により得るものとする。</w:t>
      </w:r>
    </w:p>
    <w:p w14:paraId="3A12F880" w14:textId="77777777" w:rsidR="00093E11" w:rsidRPr="001975BC" w:rsidRDefault="00093E11" w:rsidP="00093E11">
      <w:pPr>
        <w:rPr>
          <w:rFonts w:ascii="ＭＳ 明朝" w:hAnsi="ＭＳ 明朝"/>
        </w:rPr>
      </w:pPr>
    </w:p>
    <w:p w14:paraId="04D42B0F" w14:textId="77777777" w:rsidR="00093E11" w:rsidRPr="001975BC" w:rsidRDefault="00093E11" w:rsidP="00093E11">
      <w:pPr>
        <w:rPr>
          <w:rFonts w:ascii="ＭＳ 明朝" w:hAnsi="ＭＳ 明朝"/>
        </w:rPr>
      </w:pPr>
      <w:r w:rsidRPr="001975BC">
        <w:rPr>
          <w:rFonts w:ascii="ＭＳ 明朝" w:hAnsi="ＭＳ 明朝" w:hint="eastAsia"/>
        </w:rPr>
        <w:t>（苦情処理）</w:t>
      </w:r>
    </w:p>
    <w:p w14:paraId="5A8488C8" w14:textId="1E8F1025"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第１</w:t>
      </w:r>
      <w:r w:rsidR="001975BC" w:rsidRPr="001975BC">
        <w:rPr>
          <w:rFonts w:ascii="ＭＳ 明朝" w:hAnsi="ＭＳ 明朝" w:hint="eastAsia"/>
        </w:rPr>
        <w:t>５</w:t>
      </w:r>
      <w:r w:rsidRPr="001975BC">
        <w:rPr>
          <w:rFonts w:ascii="ＭＳ 明朝" w:hAnsi="ＭＳ 明朝" w:hint="eastAsia"/>
        </w:rPr>
        <w:t>条　施設は、提供したサービスに係る入所者及びその家族からの苦情に迅速かつ適切に対応するために、苦情を受け付けるための窓口を設置する等の必要な措置を講じることとする。</w:t>
      </w:r>
    </w:p>
    <w:p w14:paraId="2980528D"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は、提供したサービスに関し、介護保険法第23条の規定により市町村が行う文書その他の物件の提出若しくは提示の求め又は当該市町村の職員からの質問若しくは照会に応じ、及び入所者又はその家族からの苦情に関して市町村が行う調査に協力するとともに、市町村から指導又は助言を受けた場合には、当該指導又は助言に従って必要な改善を行うよう努めるものとする。</w:t>
      </w:r>
    </w:p>
    <w:p w14:paraId="3AEBA24C"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３　施設は、提供したサービスに関する入所者又はその家族からの苦情に関して国民健康保険団体連合会が行う介護保険法第176条第１項第３号の調査に協力するとともに、国民健康保険団体連合会からの同号の指導又は助言を受けた場合には、当該指導又は助言に従って必要な改善を行うよう努めるものとする。</w:t>
      </w:r>
    </w:p>
    <w:p w14:paraId="7CBE047D" w14:textId="77777777" w:rsidR="00093E11" w:rsidRPr="001975BC" w:rsidRDefault="00093E11" w:rsidP="00093E11">
      <w:pPr>
        <w:rPr>
          <w:rFonts w:ascii="ＭＳ 明朝" w:hAnsi="ＭＳ 明朝"/>
        </w:rPr>
      </w:pPr>
    </w:p>
    <w:p w14:paraId="20BF292C" w14:textId="77777777" w:rsidR="00093E11" w:rsidRPr="001975BC" w:rsidRDefault="00093E11" w:rsidP="00093E11">
      <w:pPr>
        <w:rPr>
          <w:rFonts w:ascii="ＭＳ 明朝" w:hAnsi="ＭＳ 明朝"/>
        </w:rPr>
      </w:pPr>
      <w:r w:rsidRPr="001975BC">
        <w:rPr>
          <w:rFonts w:ascii="ＭＳ 明朝" w:hAnsi="ＭＳ 明朝" w:hint="eastAsia"/>
        </w:rPr>
        <w:t>（地域との連携等）</w:t>
      </w:r>
    </w:p>
    <w:p w14:paraId="609B36E7" w14:textId="1B055F8E"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第１</w:t>
      </w:r>
      <w:r w:rsidR="001975BC" w:rsidRPr="001975BC">
        <w:rPr>
          <w:rFonts w:ascii="ＭＳ 明朝" w:hAnsi="ＭＳ 明朝" w:hint="eastAsia"/>
        </w:rPr>
        <w:t>６</w:t>
      </w:r>
      <w:r w:rsidRPr="001975BC">
        <w:rPr>
          <w:rFonts w:ascii="ＭＳ 明朝" w:hAnsi="ＭＳ 明朝" w:hint="eastAsia"/>
        </w:rPr>
        <w:t>条　施設は、その運営に当たっては、地域住民又はその自発的な活動等との連携及び協力を行う等の地域との交流を図るものとする。</w:t>
      </w:r>
    </w:p>
    <w:p w14:paraId="3D96256B"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施設はその運営に当たっては提供したサービスに関する入所者又はその家族からの苦情に関して市町村が派遣するものが相談及び援助を行う事業その他の市が実施する事業に協力するよう努めるものとする。</w:t>
      </w:r>
    </w:p>
    <w:p w14:paraId="44264A1F" w14:textId="77777777" w:rsidR="00093E11" w:rsidRPr="001975BC" w:rsidRDefault="00093E11" w:rsidP="00093E11">
      <w:pPr>
        <w:rPr>
          <w:rFonts w:ascii="ＭＳ 明朝" w:hAnsi="ＭＳ 明朝"/>
        </w:rPr>
      </w:pPr>
    </w:p>
    <w:p w14:paraId="0BF64F59" w14:textId="77777777" w:rsidR="00093E11" w:rsidRPr="001975BC" w:rsidRDefault="00093E11" w:rsidP="00093E11">
      <w:pPr>
        <w:rPr>
          <w:rFonts w:ascii="ＭＳ 明朝" w:hAnsi="ＭＳ 明朝"/>
        </w:rPr>
      </w:pPr>
      <w:r w:rsidRPr="001975BC">
        <w:rPr>
          <w:rFonts w:ascii="ＭＳ 明朝" w:hAnsi="ＭＳ 明朝" w:hint="eastAsia"/>
        </w:rPr>
        <w:t>（緊急時等における対応方法）</w:t>
      </w:r>
    </w:p>
    <w:p w14:paraId="034EB2C5" w14:textId="331CD8E2"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第１</w:t>
      </w:r>
      <w:r w:rsidR="001975BC" w:rsidRPr="001975BC">
        <w:rPr>
          <w:rFonts w:ascii="ＭＳ 明朝" w:hAnsi="ＭＳ 明朝" w:hint="eastAsia"/>
        </w:rPr>
        <w:t>７</w:t>
      </w:r>
      <w:r w:rsidRPr="001975BC">
        <w:rPr>
          <w:rFonts w:ascii="ＭＳ 明朝" w:hAnsi="ＭＳ 明朝" w:hint="eastAsia"/>
        </w:rPr>
        <w:t>条　施設は、サービス提供を行っているときに、入所者の病状の急変、その他緊急事態が生じたときは、速やかに主治医又は施設が定めた協力医療機関に連絡するとともに、管理者に報告する。また、主治医への連絡が困難な場合は、救急搬送等の必要な措置を講じるものとする。</w:t>
      </w:r>
    </w:p>
    <w:p w14:paraId="7D2CF433" w14:textId="77777777" w:rsidR="00093E11" w:rsidRPr="001975BC" w:rsidRDefault="00093E11" w:rsidP="00093E11">
      <w:pPr>
        <w:ind w:left="210" w:hangingChars="100" w:hanging="210"/>
        <w:rPr>
          <w:rFonts w:ascii="ＭＳ 明朝" w:hAnsi="ＭＳ 明朝"/>
        </w:rPr>
      </w:pPr>
    </w:p>
    <w:p w14:paraId="40A1310E"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（事故発生の防止及び発生時の対応）</w:t>
      </w:r>
    </w:p>
    <w:p w14:paraId="02E3BF7B" w14:textId="552ADFE1"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第１</w:t>
      </w:r>
      <w:r w:rsidR="001975BC" w:rsidRPr="001975BC">
        <w:rPr>
          <w:rFonts w:ascii="ＭＳ 明朝" w:hAnsi="ＭＳ 明朝" w:hint="eastAsia"/>
        </w:rPr>
        <w:t>７</w:t>
      </w:r>
      <w:r w:rsidRPr="001975BC">
        <w:rPr>
          <w:rFonts w:ascii="ＭＳ 明朝" w:hAnsi="ＭＳ 明朝" w:hint="eastAsia"/>
        </w:rPr>
        <w:t>条の２　施設は、事故の発生又はその再発を防止するため、次の各号に定める措置を講じるものとする。</w:t>
      </w:r>
    </w:p>
    <w:p w14:paraId="7635798B" w14:textId="77777777" w:rsidR="00093E11" w:rsidRPr="001975BC" w:rsidRDefault="00093E11" w:rsidP="00093E11">
      <w:pPr>
        <w:numPr>
          <w:ilvl w:val="0"/>
          <w:numId w:val="3"/>
        </w:numPr>
        <w:rPr>
          <w:rFonts w:ascii="ＭＳ 明朝" w:hAnsi="ＭＳ 明朝"/>
        </w:rPr>
      </w:pPr>
      <w:r w:rsidRPr="001975BC">
        <w:rPr>
          <w:rFonts w:ascii="ＭＳ 明朝" w:hAnsi="ＭＳ 明朝" w:hint="eastAsia"/>
        </w:rPr>
        <w:t>事故が発生した場合の対応、次号に規定する報告の方法等が記載された事故発生の防止のための指針を整備する</w:t>
      </w:r>
    </w:p>
    <w:p w14:paraId="7C84BB9C" w14:textId="77777777" w:rsidR="00093E11" w:rsidRPr="001975BC" w:rsidRDefault="00093E11" w:rsidP="00093E11">
      <w:pPr>
        <w:numPr>
          <w:ilvl w:val="0"/>
          <w:numId w:val="3"/>
        </w:numPr>
        <w:rPr>
          <w:rFonts w:ascii="ＭＳ 明朝" w:hAnsi="ＭＳ 明朝"/>
        </w:rPr>
      </w:pPr>
      <w:r w:rsidRPr="001975BC">
        <w:rPr>
          <w:rFonts w:ascii="ＭＳ 明朝" w:hAnsi="ＭＳ 明朝" w:hint="eastAsia"/>
        </w:rPr>
        <w:lastRenderedPageBreak/>
        <w:t>事故が発生した場合又はそれに至る危険性がある事態が生じた場合に、当該事実が報告され、その分析を通じた改善策を従業者に周知徹底する体制を整備する</w:t>
      </w:r>
    </w:p>
    <w:p w14:paraId="0B1E5905" w14:textId="77777777" w:rsidR="00093E11" w:rsidRPr="001975BC" w:rsidRDefault="00093E11" w:rsidP="00093E11">
      <w:pPr>
        <w:numPr>
          <w:ilvl w:val="0"/>
          <w:numId w:val="3"/>
        </w:numPr>
        <w:rPr>
          <w:rFonts w:ascii="ＭＳ 明朝" w:hAnsi="ＭＳ 明朝"/>
        </w:rPr>
      </w:pPr>
      <w:r w:rsidRPr="001975BC">
        <w:rPr>
          <w:rFonts w:ascii="ＭＳ 明朝" w:hAnsi="ＭＳ 明朝" w:hint="eastAsia"/>
        </w:rPr>
        <w:t>事故発生の防止のための委員会（テレビ電話装置等を活用して行うことができるものとする。）及び従業者に対する研修を定期的に行う</w:t>
      </w:r>
    </w:p>
    <w:p w14:paraId="2649C659" w14:textId="77777777" w:rsidR="00093E11" w:rsidRPr="001975BC" w:rsidRDefault="00093E11" w:rsidP="00093E11">
      <w:pPr>
        <w:numPr>
          <w:ilvl w:val="0"/>
          <w:numId w:val="3"/>
        </w:numPr>
        <w:rPr>
          <w:rFonts w:ascii="ＭＳ 明朝" w:hAnsi="ＭＳ 明朝"/>
        </w:rPr>
      </w:pPr>
      <w:r w:rsidRPr="001975BC">
        <w:rPr>
          <w:rFonts w:ascii="ＭＳ 明朝" w:hAnsi="ＭＳ 明朝" w:hint="eastAsia"/>
        </w:rPr>
        <w:t>前３号に掲げる措置を適切に実施するための担当者の設置</w:t>
      </w:r>
    </w:p>
    <w:p w14:paraId="774AFA47"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施設は、入所者に対するサービスの提供により事故が発生した場合は、速やかに、市町村、入所者の家族等に連絡を行うとともに、必要な措置を講じることとする。</w:t>
      </w:r>
    </w:p>
    <w:p w14:paraId="12706D9B"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３　施設は、前項の事故の状況及び事故に際して採った処置について記録するものとする。</w:t>
      </w:r>
    </w:p>
    <w:p w14:paraId="7E2997DD"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４　施設は、入所者に対するサービスの提供により賠償すべき事故が発生した場合は、損害賠償を速やかに行うものとする。</w:t>
      </w:r>
    </w:p>
    <w:p w14:paraId="1CB40135" w14:textId="77777777" w:rsidR="00093E11" w:rsidRPr="001975BC" w:rsidRDefault="00093E11" w:rsidP="00093E11">
      <w:pPr>
        <w:rPr>
          <w:rFonts w:ascii="ＭＳ 明朝" w:hAnsi="ＭＳ 明朝"/>
        </w:rPr>
      </w:pPr>
    </w:p>
    <w:p w14:paraId="409F14E9" w14:textId="77777777" w:rsidR="00093E11" w:rsidRPr="001975BC" w:rsidRDefault="00093E11" w:rsidP="00093E11">
      <w:pPr>
        <w:rPr>
          <w:rFonts w:ascii="ＭＳ 明朝" w:hAnsi="ＭＳ 明朝"/>
        </w:rPr>
      </w:pPr>
      <w:r w:rsidRPr="001975BC">
        <w:rPr>
          <w:rFonts w:ascii="ＭＳ 明朝" w:hAnsi="ＭＳ 明朝" w:hint="eastAsia"/>
        </w:rPr>
        <w:t>（虐待防止に関する事項）</w:t>
      </w:r>
    </w:p>
    <w:p w14:paraId="31F21380" w14:textId="317FC014" w:rsidR="00093E11" w:rsidRPr="001975BC" w:rsidRDefault="00093E11" w:rsidP="00093E11">
      <w:pPr>
        <w:ind w:left="210" w:hanging="210"/>
      </w:pPr>
      <w:r w:rsidRPr="001975BC">
        <w:rPr>
          <w:rFonts w:ascii="ＭＳ 明朝" w:hAnsi="ＭＳ 明朝" w:hint="eastAsia"/>
        </w:rPr>
        <w:t>第１</w:t>
      </w:r>
      <w:r w:rsidR="001975BC" w:rsidRPr="001975BC">
        <w:rPr>
          <w:rFonts w:ascii="ＭＳ 明朝" w:hAnsi="ＭＳ 明朝" w:hint="eastAsia"/>
        </w:rPr>
        <w:t>８</w:t>
      </w:r>
      <w:r w:rsidRPr="001975BC">
        <w:rPr>
          <w:rFonts w:ascii="ＭＳ 明朝" w:hAnsi="ＭＳ 明朝" w:hint="eastAsia"/>
        </w:rPr>
        <w:t>条　施設は、入所者の人権の擁護、虐待の</w:t>
      </w:r>
      <w:r w:rsidRPr="001975BC">
        <w:rPr>
          <w:rFonts w:hint="eastAsia"/>
        </w:rPr>
        <w:t>発生又はその再発を</w:t>
      </w:r>
      <w:r w:rsidRPr="001975BC">
        <w:t>防止</w:t>
      </w:r>
      <w:r w:rsidRPr="001975BC">
        <w:rPr>
          <w:rFonts w:hint="eastAsia"/>
        </w:rPr>
        <w:t>する</w:t>
      </w:r>
      <w:r w:rsidRPr="001975BC">
        <w:t>ため次の措置を講ずるものとする。</w:t>
      </w:r>
    </w:p>
    <w:p w14:paraId="2EE2DBB6" w14:textId="77777777" w:rsidR="00093E11" w:rsidRPr="001975BC" w:rsidRDefault="00093E11" w:rsidP="00093E11">
      <w:pPr>
        <w:ind w:leftChars="100" w:left="840" w:hangingChars="300" w:hanging="630"/>
      </w:pPr>
      <w:r w:rsidRPr="001975BC">
        <w:rPr>
          <w:rFonts w:hint="eastAsia"/>
        </w:rPr>
        <w:t>（１）　虐待防止のための対策を検討する委員会（テレビ電話装置等を活用して行うことができるものとする。）を定期的に開催するとともに、その結果について従業者に周知徹底を図る</w:t>
      </w:r>
    </w:p>
    <w:p w14:paraId="50139029" w14:textId="77777777" w:rsidR="00093E11" w:rsidRPr="001975BC" w:rsidRDefault="00093E11" w:rsidP="00093E11">
      <w:pPr>
        <w:ind w:firstLine="210"/>
      </w:pPr>
      <w:r w:rsidRPr="001975BC">
        <w:rPr>
          <w:rFonts w:hint="eastAsia"/>
        </w:rPr>
        <w:t>（２）　虐待防止のための指針の整備</w:t>
      </w:r>
    </w:p>
    <w:p w14:paraId="198E53D5" w14:textId="77777777" w:rsidR="00093E11" w:rsidRPr="001975BC" w:rsidRDefault="00093E11" w:rsidP="00093E11">
      <w:pPr>
        <w:ind w:firstLine="210"/>
      </w:pPr>
      <w:r w:rsidRPr="001975BC">
        <w:t>（</w:t>
      </w:r>
      <w:r w:rsidRPr="001975BC">
        <w:rPr>
          <w:rFonts w:hint="eastAsia"/>
        </w:rPr>
        <w:t>３</w:t>
      </w:r>
      <w:r w:rsidRPr="001975BC">
        <w:t>）</w:t>
      </w:r>
      <w:r w:rsidRPr="001975BC">
        <w:rPr>
          <w:rFonts w:hint="eastAsia"/>
        </w:rPr>
        <w:t xml:space="preserve">　</w:t>
      </w:r>
      <w:r w:rsidRPr="001975BC">
        <w:t>虐待を防止するための</w:t>
      </w:r>
      <w:r w:rsidRPr="001975BC">
        <w:rPr>
          <w:rFonts w:hint="eastAsia"/>
        </w:rPr>
        <w:t>定期的な</w:t>
      </w:r>
      <w:r w:rsidRPr="001975BC">
        <w:t>研修の実施</w:t>
      </w:r>
    </w:p>
    <w:p w14:paraId="0432CB2E" w14:textId="77777777" w:rsidR="00093E11" w:rsidRPr="001975BC" w:rsidRDefault="00093E11" w:rsidP="00093E11">
      <w:pPr>
        <w:ind w:firstLineChars="100" w:firstLine="210"/>
        <w:rPr>
          <w:rFonts w:ascii="ＭＳ 明朝" w:hAnsi="ＭＳ 明朝"/>
        </w:rPr>
      </w:pPr>
      <w:r w:rsidRPr="001975BC">
        <w:t>（</w:t>
      </w:r>
      <w:r w:rsidRPr="001975BC">
        <w:rPr>
          <w:rFonts w:hint="eastAsia"/>
        </w:rPr>
        <w:t>４</w:t>
      </w:r>
      <w:r w:rsidRPr="001975BC">
        <w:t>）</w:t>
      </w:r>
      <w:r w:rsidRPr="001975BC">
        <w:rPr>
          <w:rFonts w:hint="eastAsia"/>
        </w:rPr>
        <w:t xml:space="preserve">　前３号に掲げる措置を適切に実施するための担当者の設置</w:t>
      </w:r>
    </w:p>
    <w:p w14:paraId="2BA94B0D"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施設は、サービス提供中に、当該施設従業者又は養護者（入所者の家族等高齢者を現に養護する者）による虐待を受けたと思われる入所者を発見した場合は、速やかに、これを市町村に通報するものとする。</w:t>
      </w:r>
    </w:p>
    <w:p w14:paraId="18B0F310" w14:textId="77777777" w:rsidR="00093E11" w:rsidRPr="001975BC" w:rsidRDefault="00093E11" w:rsidP="00093E11">
      <w:pPr>
        <w:ind w:left="210" w:hangingChars="100" w:hanging="210"/>
        <w:rPr>
          <w:rFonts w:ascii="ＭＳ 明朝" w:hAnsi="ＭＳ 明朝"/>
        </w:rPr>
      </w:pPr>
    </w:p>
    <w:p w14:paraId="57696F46" w14:textId="77777777" w:rsidR="00093E11" w:rsidRPr="001975BC" w:rsidRDefault="00093E11" w:rsidP="00093E11">
      <w:pPr>
        <w:rPr>
          <w:rFonts w:ascii="ＭＳ 明朝" w:hAnsi="ＭＳ 明朝"/>
        </w:rPr>
      </w:pPr>
      <w:r w:rsidRPr="001975BC">
        <w:rPr>
          <w:rFonts w:ascii="ＭＳ 明朝" w:hAnsi="ＭＳ 明朝" w:hint="eastAsia"/>
        </w:rPr>
        <w:t>（身体拘束）</w:t>
      </w:r>
    </w:p>
    <w:p w14:paraId="02DEAEB2" w14:textId="59E74B65"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第１</w:t>
      </w:r>
      <w:r w:rsidR="001975BC" w:rsidRPr="001975BC">
        <w:rPr>
          <w:rFonts w:ascii="ＭＳ 明朝" w:hAnsi="ＭＳ 明朝" w:hint="eastAsia"/>
        </w:rPr>
        <w:t>９</w:t>
      </w:r>
      <w:r w:rsidRPr="001975BC">
        <w:rPr>
          <w:rFonts w:ascii="ＭＳ 明朝" w:hAnsi="ＭＳ 明朝" w:hint="eastAsia"/>
        </w:rPr>
        <w:t>条　施設は、入所者に対する身体的拘束その他行動を制限する行為を行わない。ただし、当該入所者又は他の入所者等の生命又は身体を保護するため緊急やむを得ない場合には、身体拘束の内容、目的、理由、拘束の時間、時間帯、期間等を記載した説明書、経過観察記録、検討記録等記録の整備や適正な手続きにより身体等の拘束を行う。</w:t>
      </w:r>
    </w:p>
    <w:p w14:paraId="33E0831C"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２　施設は、身体的拘束等の適正化を図るため、次に掲げる措置を講じる。</w:t>
      </w:r>
    </w:p>
    <w:p w14:paraId="4712959A" w14:textId="77777777" w:rsidR="00093E11" w:rsidRPr="001975BC" w:rsidRDefault="00093E11" w:rsidP="00093E11">
      <w:pPr>
        <w:ind w:leftChars="100" w:left="420" w:hangingChars="100" w:hanging="210"/>
        <w:rPr>
          <w:rFonts w:ascii="ＭＳ 明朝" w:hAnsi="ＭＳ 明朝"/>
        </w:rPr>
      </w:pPr>
      <w:r w:rsidRPr="001975BC">
        <w:rPr>
          <w:rFonts w:ascii="ＭＳ 明朝" w:hAnsi="ＭＳ 明朝" w:hint="eastAsia"/>
        </w:rPr>
        <w:t>一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14:paraId="2F0209EA" w14:textId="77777777" w:rsidR="00093E11" w:rsidRPr="001975BC" w:rsidRDefault="00093E11" w:rsidP="00093E11">
      <w:pPr>
        <w:ind w:leftChars="100" w:left="420" w:hangingChars="100" w:hanging="210"/>
        <w:rPr>
          <w:rFonts w:ascii="ＭＳ 明朝" w:hAnsi="ＭＳ 明朝"/>
        </w:rPr>
      </w:pPr>
      <w:r w:rsidRPr="001975BC">
        <w:rPr>
          <w:rFonts w:ascii="ＭＳ 明朝" w:hAnsi="ＭＳ 明朝" w:hint="eastAsia"/>
        </w:rPr>
        <w:t>二　身体的拘束等の適正化のための指針を整備する。</w:t>
      </w:r>
    </w:p>
    <w:p w14:paraId="7C432F18" w14:textId="77777777" w:rsidR="00093E11" w:rsidRPr="001975BC" w:rsidRDefault="00093E11" w:rsidP="00093E11">
      <w:pPr>
        <w:ind w:leftChars="100" w:left="420" w:hangingChars="100" w:hanging="210"/>
        <w:rPr>
          <w:rFonts w:ascii="ＭＳ 明朝" w:hAnsi="ＭＳ 明朝"/>
        </w:rPr>
      </w:pPr>
      <w:r w:rsidRPr="001975BC">
        <w:rPr>
          <w:rFonts w:ascii="ＭＳ 明朝" w:hAnsi="ＭＳ 明朝" w:hint="eastAsia"/>
        </w:rPr>
        <w:t>三　介護職員その他の従業者に対し、身体的拘束等の適正化のための研修を定期的に実施する。</w:t>
      </w:r>
    </w:p>
    <w:p w14:paraId="3872AACC" w14:textId="77777777" w:rsidR="00093E11" w:rsidRPr="001975BC" w:rsidRDefault="00093E11" w:rsidP="00093E11">
      <w:pPr>
        <w:ind w:leftChars="100" w:left="420" w:hangingChars="100" w:hanging="210"/>
        <w:rPr>
          <w:rFonts w:ascii="ＭＳ 明朝" w:hAnsi="ＭＳ 明朝"/>
        </w:rPr>
      </w:pPr>
    </w:p>
    <w:p w14:paraId="220F3059" w14:textId="77777777" w:rsidR="00093E11" w:rsidRPr="001975BC" w:rsidRDefault="00093E11" w:rsidP="00093E11">
      <w:pPr>
        <w:ind w:left="210" w:hanging="210"/>
      </w:pPr>
      <w:r w:rsidRPr="001975BC">
        <w:rPr>
          <w:rFonts w:hint="eastAsia"/>
        </w:rPr>
        <w:t>（業務継続計画の策定等）</w:t>
      </w:r>
    </w:p>
    <w:p w14:paraId="3BBE90D0" w14:textId="6B4B74E0" w:rsidR="00093E11" w:rsidRPr="001975BC" w:rsidRDefault="00093E11" w:rsidP="00093E11">
      <w:pPr>
        <w:ind w:left="210" w:hanging="210"/>
      </w:pPr>
      <w:r w:rsidRPr="001975BC">
        <w:rPr>
          <w:rFonts w:hint="eastAsia"/>
        </w:rPr>
        <w:t>第</w:t>
      </w:r>
      <w:r w:rsidR="001975BC" w:rsidRPr="001975BC">
        <w:rPr>
          <w:rFonts w:hint="eastAsia"/>
        </w:rPr>
        <w:t>２０</w:t>
      </w:r>
      <w:r w:rsidRPr="001975BC">
        <w:rPr>
          <w:rFonts w:hint="eastAsia"/>
        </w:rPr>
        <w:t>条　施設は、感染症や非常災害の発生時において、入所者に対する</w:t>
      </w:r>
      <w:r w:rsidRPr="001975BC">
        <w:rPr>
          <w:rFonts w:ascii="ＭＳ 明朝" w:hAnsi="ＭＳ 明朝" w:hint="eastAsia"/>
        </w:rPr>
        <w:t>指定介護福祉施設サービス</w:t>
      </w:r>
      <w:r w:rsidRPr="001975BC">
        <w:rPr>
          <w:rFonts w:hint="eastAsia"/>
        </w:rPr>
        <w:t>の提供を継続的に実施するための、及び非常時の体制で早期の業務再開を図るための計画（以下「業務継</w:t>
      </w:r>
      <w:r w:rsidRPr="001975BC">
        <w:rPr>
          <w:rFonts w:hint="eastAsia"/>
        </w:rPr>
        <w:lastRenderedPageBreak/>
        <w:t>続計画」という。）を策定し、当該業務継続計画に従い必要な措置を講じるものとする。</w:t>
      </w:r>
    </w:p>
    <w:p w14:paraId="18C6442C" w14:textId="77777777" w:rsidR="00093E11" w:rsidRPr="001975BC" w:rsidRDefault="00093E11" w:rsidP="00093E11">
      <w:pPr>
        <w:ind w:left="210" w:hanging="210"/>
      </w:pPr>
      <w:r w:rsidRPr="001975BC">
        <w:rPr>
          <w:rFonts w:hint="eastAsia"/>
        </w:rPr>
        <w:t>２　施設は、従業者に対し、業務継続計画について周知するとともに、必要な研修及び訓練を定期的に実施するものとする。</w:t>
      </w:r>
    </w:p>
    <w:p w14:paraId="0931FFD7" w14:textId="77777777" w:rsidR="00093E11" w:rsidRPr="001975BC" w:rsidRDefault="00093E11" w:rsidP="00093E11">
      <w:pPr>
        <w:ind w:left="210" w:hangingChars="100" w:hanging="210"/>
        <w:rPr>
          <w:rFonts w:ascii="ＭＳ 明朝" w:hAnsi="ＭＳ 明朝"/>
        </w:rPr>
      </w:pPr>
      <w:r w:rsidRPr="001975BC">
        <w:rPr>
          <w:rFonts w:hint="eastAsia"/>
        </w:rPr>
        <w:t>３　施設は、定期的に業務継続計画の見直しを行い、必要に応じて業務継続計画の変更を行うものとする。</w:t>
      </w:r>
    </w:p>
    <w:p w14:paraId="5E3082E4" w14:textId="77777777" w:rsidR="00093E11" w:rsidRPr="001975BC" w:rsidRDefault="00093E11" w:rsidP="00093E11">
      <w:pPr>
        <w:rPr>
          <w:rFonts w:ascii="ＭＳ 明朝" w:hAnsi="ＭＳ 明朝"/>
        </w:rPr>
      </w:pPr>
    </w:p>
    <w:p w14:paraId="061A4FFB" w14:textId="77777777" w:rsidR="00093E11" w:rsidRPr="001975BC" w:rsidRDefault="00093E11" w:rsidP="00093E11">
      <w:pPr>
        <w:rPr>
          <w:rFonts w:ascii="ＭＳ 明朝" w:hAnsi="ＭＳ 明朝"/>
        </w:rPr>
      </w:pPr>
      <w:r w:rsidRPr="001975BC">
        <w:rPr>
          <w:rFonts w:ascii="ＭＳ 明朝" w:hAnsi="ＭＳ 明朝" w:hint="eastAsia"/>
        </w:rPr>
        <w:t>（その他運営に関する留意事項）</w:t>
      </w:r>
    </w:p>
    <w:p w14:paraId="3A7AF9EB" w14:textId="1398601A" w:rsidR="00093E11" w:rsidRPr="001975BC" w:rsidRDefault="00093E11" w:rsidP="00093E11">
      <w:pPr>
        <w:ind w:left="210" w:hangingChars="100" w:hanging="210"/>
        <w:rPr>
          <w:rFonts w:ascii="ＭＳ 明朝" w:hAnsi="ＭＳ 明朝"/>
        </w:rPr>
      </w:pPr>
      <w:r w:rsidRPr="001975BC">
        <w:rPr>
          <w:rFonts w:ascii="ＭＳ 明朝" w:hAnsi="ＭＳ 明朝" w:hint="eastAsia"/>
        </w:rPr>
        <w:t>第２</w:t>
      </w:r>
      <w:r w:rsidR="001975BC" w:rsidRPr="001975BC">
        <w:rPr>
          <w:rFonts w:ascii="ＭＳ 明朝" w:hAnsi="ＭＳ 明朝" w:hint="eastAsia"/>
        </w:rPr>
        <w:t>１</w:t>
      </w:r>
      <w:r w:rsidRPr="001975BC">
        <w:rPr>
          <w:rFonts w:ascii="ＭＳ 明朝" w:hAnsi="ＭＳ 明朝" w:hint="eastAsia"/>
        </w:rPr>
        <w:t>条　施設は、全ての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従業者の資質向上のために研修の機会を次のとおり設けるものとし、業務の執行体制についても検証、整備する。</w:t>
      </w:r>
    </w:p>
    <w:p w14:paraId="1AD28CE2" w14:textId="6B9B45C4" w:rsidR="00093E11" w:rsidRPr="001975BC" w:rsidRDefault="00093E11" w:rsidP="00093E11">
      <w:pPr>
        <w:rPr>
          <w:rFonts w:ascii="ＭＳ 明朝" w:hAnsi="ＭＳ 明朝"/>
        </w:rPr>
      </w:pPr>
      <w:r w:rsidRPr="001975BC">
        <w:rPr>
          <w:rFonts w:ascii="ＭＳ 明朝" w:hAnsi="ＭＳ 明朝" w:hint="eastAsia"/>
        </w:rPr>
        <w:t>（１）採用時研修　採用後</w:t>
      </w:r>
      <w:r w:rsidR="007F638F" w:rsidRPr="001975BC">
        <w:rPr>
          <w:rFonts w:ascii="ＭＳ 明朝" w:hAnsi="ＭＳ 明朝" w:hint="eastAsia"/>
        </w:rPr>
        <w:t>１</w:t>
      </w:r>
      <w:r w:rsidRPr="001975BC">
        <w:rPr>
          <w:rFonts w:ascii="ＭＳ 明朝" w:hAnsi="ＭＳ 明朝" w:hint="eastAsia"/>
        </w:rPr>
        <w:t>ヵ月以内</w:t>
      </w:r>
    </w:p>
    <w:p w14:paraId="1A736BC8" w14:textId="03FDB602" w:rsidR="00093E11" w:rsidRPr="001975BC" w:rsidRDefault="00093E11" w:rsidP="00093E11">
      <w:pPr>
        <w:rPr>
          <w:rFonts w:ascii="ＭＳ 明朝" w:hAnsi="ＭＳ 明朝"/>
        </w:rPr>
      </w:pPr>
      <w:r w:rsidRPr="001975BC">
        <w:rPr>
          <w:rFonts w:ascii="ＭＳ 明朝" w:hAnsi="ＭＳ 明朝" w:hint="eastAsia"/>
        </w:rPr>
        <w:t>（２）継続研修　　年</w:t>
      </w:r>
      <w:r w:rsidR="007F638F" w:rsidRPr="001975BC">
        <w:rPr>
          <w:rFonts w:ascii="ＭＳ 明朝" w:hAnsi="ＭＳ 明朝" w:hint="eastAsia"/>
        </w:rPr>
        <w:t>１</w:t>
      </w:r>
      <w:r w:rsidRPr="001975BC">
        <w:rPr>
          <w:rFonts w:ascii="ＭＳ 明朝" w:hAnsi="ＭＳ 明朝" w:hint="eastAsia"/>
        </w:rPr>
        <w:t>回</w:t>
      </w:r>
    </w:p>
    <w:p w14:paraId="58FA9B8A" w14:textId="77777777" w:rsidR="00093E11" w:rsidRPr="001975BC" w:rsidRDefault="00093E11" w:rsidP="00093E11">
      <w:pPr>
        <w:rPr>
          <w:rFonts w:ascii="ＭＳ 明朝" w:hAnsi="ＭＳ 明朝"/>
        </w:rPr>
      </w:pPr>
      <w:r w:rsidRPr="001975BC">
        <w:rPr>
          <w:rFonts w:ascii="ＭＳ 明朝" w:hAnsi="ＭＳ 明朝" w:hint="eastAsia"/>
        </w:rPr>
        <w:t>２　従業者は業務上知り得た入所者又はその家族の秘密を保持する。</w:t>
      </w:r>
    </w:p>
    <w:p w14:paraId="212DECB4"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３　従業者であった者に、業務上知り得た入所者又はその家族の秘密を保持させるため、従業者でなくなった後においてもこれらの秘密を保持するべき旨を、従業者との雇用契約の内容とする。</w:t>
      </w:r>
    </w:p>
    <w:p w14:paraId="79DE7A9F" w14:textId="77777777" w:rsidR="00093E11" w:rsidRPr="001975BC" w:rsidRDefault="00093E11" w:rsidP="00093E11">
      <w:pPr>
        <w:ind w:left="210" w:hangingChars="100" w:hanging="210"/>
        <w:rPr>
          <w:rFonts w:ascii="ＭＳ 明朝" w:hAnsi="ＭＳ 明朝"/>
        </w:rPr>
      </w:pPr>
      <w:r w:rsidRPr="001975BC">
        <w:rPr>
          <w:rFonts w:ascii="ＭＳ 明朝" w:hAnsi="ＭＳ 明朝" w:hint="eastAsia"/>
        </w:rPr>
        <w:t>４　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67131FAB" w14:textId="7274DD89" w:rsidR="00093E11" w:rsidRPr="001975BC" w:rsidRDefault="00093E11" w:rsidP="00093E11">
      <w:pPr>
        <w:ind w:left="210" w:hangingChars="100" w:hanging="210"/>
        <w:rPr>
          <w:rFonts w:ascii="ＭＳ 明朝" w:hAnsi="ＭＳ 明朝"/>
        </w:rPr>
      </w:pPr>
      <w:r w:rsidRPr="001975BC">
        <w:rPr>
          <w:rFonts w:ascii="ＭＳ 明朝" w:hAnsi="ＭＳ 明朝" w:hint="eastAsia"/>
        </w:rPr>
        <w:t xml:space="preserve">５　</w:t>
      </w:r>
      <w:r w:rsidR="00E0574D" w:rsidRPr="001975BC">
        <w:rPr>
          <w:rFonts w:ascii="ＭＳ 明朝" w:hAnsi="ＭＳ 明朝" w:hint="eastAsia"/>
        </w:rPr>
        <w:t>施設は、指定地域密着型介護老人福祉施設入所者生活介護に関する記録を整備し、その完結の日から２年間保存することとする。但し、介護報酬算定に必要とされる記録については、５年間保存することとする。</w:t>
      </w:r>
    </w:p>
    <w:p w14:paraId="63B2D157" w14:textId="0AEEF48D" w:rsidR="00093E11" w:rsidRPr="001975BC" w:rsidRDefault="00093E11" w:rsidP="00093E11">
      <w:pPr>
        <w:ind w:left="210" w:hangingChars="100" w:hanging="210"/>
        <w:rPr>
          <w:rFonts w:ascii="ＭＳ 明朝" w:hAnsi="ＭＳ 明朝"/>
        </w:rPr>
      </w:pPr>
      <w:r w:rsidRPr="001975BC">
        <w:rPr>
          <w:rFonts w:ascii="ＭＳ 明朝" w:hAnsi="ＭＳ 明朝" w:hint="eastAsia"/>
        </w:rPr>
        <w:t>６　この規程に定める事項のほか、運営に関する重要事項は、社会福祉法人</w:t>
      </w:r>
      <w:r w:rsidR="00EB16F5" w:rsidRPr="001975BC">
        <w:rPr>
          <w:rFonts w:ascii="ＭＳ 明朝" w:hAnsi="ＭＳ 明朝" w:hint="eastAsia"/>
        </w:rPr>
        <w:t>あやの会</w:t>
      </w:r>
      <w:r w:rsidRPr="001975BC">
        <w:rPr>
          <w:rFonts w:ascii="ＭＳ 明朝" w:hAnsi="ＭＳ 明朝" w:hint="eastAsia"/>
        </w:rPr>
        <w:t>と施設の管理者との協議に基づいて定めるものとする。</w:t>
      </w:r>
    </w:p>
    <w:p w14:paraId="5E15D7DC" w14:textId="77777777" w:rsidR="00093E11" w:rsidRPr="00C54F4F" w:rsidRDefault="00093E11" w:rsidP="00093E11">
      <w:pPr>
        <w:rPr>
          <w:rFonts w:ascii="ＭＳ 明朝" w:hAnsi="ＭＳ 明朝"/>
        </w:rPr>
      </w:pPr>
    </w:p>
    <w:p w14:paraId="07070A49" w14:textId="77777777" w:rsidR="00093E11" w:rsidRPr="00C54F4F" w:rsidRDefault="00093E11" w:rsidP="00093E11">
      <w:pPr>
        <w:rPr>
          <w:rFonts w:ascii="ＭＳ 明朝" w:hAnsi="ＭＳ 明朝"/>
        </w:rPr>
      </w:pPr>
      <w:r w:rsidRPr="00C54F4F">
        <w:rPr>
          <w:rFonts w:ascii="ＭＳ 明朝" w:hAnsi="ＭＳ 明朝" w:hint="eastAsia"/>
        </w:rPr>
        <w:t>附則</w:t>
      </w:r>
    </w:p>
    <w:p w14:paraId="6A964CFA" w14:textId="5B4D1E87" w:rsidR="004474E5" w:rsidRPr="004474E5" w:rsidRDefault="004474E5" w:rsidP="004474E5">
      <w:pPr>
        <w:rPr>
          <w:rFonts w:ascii="ＭＳ 明朝" w:hAnsi="ＭＳ 明朝"/>
        </w:rPr>
      </w:pPr>
      <w:r w:rsidRPr="004474E5">
        <w:rPr>
          <w:rFonts w:ascii="ＭＳ 明朝" w:hAnsi="ＭＳ 明朝" w:hint="eastAsia"/>
        </w:rPr>
        <w:t>この規程は、平成１２年４月１日から施行する。</w:t>
      </w:r>
    </w:p>
    <w:p w14:paraId="2313FE1F" w14:textId="5F9884E0" w:rsidR="004474E5" w:rsidRPr="004474E5" w:rsidRDefault="004474E5" w:rsidP="004474E5">
      <w:pPr>
        <w:rPr>
          <w:rFonts w:ascii="ＭＳ 明朝" w:hAnsi="ＭＳ 明朝"/>
        </w:rPr>
      </w:pPr>
      <w:r w:rsidRPr="004474E5">
        <w:rPr>
          <w:rFonts w:ascii="ＭＳ 明朝" w:hAnsi="ＭＳ 明朝" w:hint="eastAsia"/>
        </w:rPr>
        <w:t>この規程は、平成１２年５月１日から施行する。</w:t>
      </w:r>
    </w:p>
    <w:p w14:paraId="5108A2EF" w14:textId="06492D27" w:rsidR="004474E5" w:rsidRPr="004474E5" w:rsidRDefault="004474E5" w:rsidP="004474E5">
      <w:pPr>
        <w:rPr>
          <w:rFonts w:ascii="ＭＳ 明朝" w:hAnsi="ＭＳ 明朝"/>
        </w:rPr>
      </w:pPr>
      <w:r w:rsidRPr="004474E5">
        <w:rPr>
          <w:rFonts w:ascii="ＭＳ 明朝" w:hAnsi="ＭＳ 明朝" w:hint="eastAsia"/>
        </w:rPr>
        <w:t>この規程は、平成１２年７月１日から施行する。</w:t>
      </w:r>
    </w:p>
    <w:p w14:paraId="535F8317" w14:textId="4055DE5A" w:rsidR="004474E5" w:rsidRPr="004474E5" w:rsidRDefault="004474E5" w:rsidP="004474E5">
      <w:pPr>
        <w:rPr>
          <w:rFonts w:ascii="ＭＳ 明朝" w:hAnsi="ＭＳ 明朝"/>
        </w:rPr>
      </w:pPr>
      <w:r w:rsidRPr="004474E5">
        <w:rPr>
          <w:rFonts w:ascii="ＭＳ 明朝" w:hAnsi="ＭＳ 明朝" w:hint="eastAsia"/>
        </w:rPr>
        <w:t>この規程は、平成１３年９月２０日から施行する。</w:t>
      </w:r>
    </w:p>
    <w:p w14:paraId="1234E226" w14:textId="393FEA7A" w:rsidR="004474E5" w:rsidRPr="004474E5" w:rsidRDefault="004474E5" w:rsidP="004474E5">
      <w:pPr>
        <w:rPr>
          <w:rFonts w:ascii="ＭＳ 明朝" w:hAnsi="ＭＳ 明朝"/>
        </w:rPr>
      </w:pPr>
      <w:r w:rsidRPr="004474E5">
        <w:rPr>
          <w:rFonts w:ascii="ＭＳ 明朝" w:hAnsi="ＭＳ 明朝" w:hint="eastAsia"/>
        </w:rPr>
        <w:t>この規程は、平成１３年１２月１日から施行する。</w:t>
      </w:r>
    </w:p>
    <w:p w14:paraId="11D488A6" w14:textId="4D7049CA" w:rsidR="004474E5" w:rsidRPr="004474E5" w:rsidRDefault="004474E5" w:rsidP="004474E5">
      <w:pPr>
        <w:rPr>
          <w:rFonts w:ascii="ＭＳ 明朝" w:hAnsi="ＭＳ 明朝"/>
        </w:rPr>
      </w:pPr>
      <w:r w:rsidRPr="004474E5">
        <w:rPr>
          <w:rFonts w:ascii="ＭＳ 明朝" w:hAnsi="ＭＳ 明朝" w:hint="eastAsia"/>
        </w:rPr>
        <w:t>この規程は、平成１４年２月１日から施行する。</w:t>
      </w:r>
    </w:p>
    <w:p w14:paraId="218B0EAA" w14:textId="67CBB168" w:rsidR="004474E5" w:rsidRPr="004474E5" w:rsidRDefault="004474E5" w:rsidP="004474E5">
      <w:pPr>
        <w:rPr>
          <w:rFonts w:ascii="ＭＳ 明朝" w:hAnsi="ＭＳ 明朝"/>
        </w:rPr>
      </w:pPr>
      <w:r w:rsidRPr="004474E5">
        <w:rPr>
          <w:rFonts w:ascii="ＭＳ 明朝" w:hAnsi="ＭＳ 明朝" w:hint="eastAsia"/>
        </w:rPr>
        <w:t>この規程は、平成１４年４月２６日から施行する。</w:t>
      </w:r>
    </w:p>
    <w:p w14:paraId="6EBE58BC" w14:textId="20E65F63" w:rsidR="004474E5" w:rsidRPr="004474E5" w:rsidRDefault="004474E5" w:rsidP="004474E5">
      <w:pPr>
        <w:rPr>
          <w:rFonts w:ascii="ＭＳ 明朝" w:hAnsi="ＭＳ 明朝"/>
        </w:rPr>
      </w:pPr>
      <w:r w:rsidRPr="004474E5">
        <w:rPr>
          <w:rFonts w:ascii="ＭＳ 明朝" w:hAnsi="ＭＳ 明朝" w:hint="eastAsia"/>
        </w:rPr>
        <w:t>この規程は、平成１５年４月１日から施行する。</w:t>
      </w:r>
    </w:p>
    <w:p w14:paraId="175F215B" w14:textId="40E61C67" w:rsidR="004474E5" w:rsidRPr="004474E5" w:rsidRDefault="004474E5" w:rsidP="004474E5">
      <w:pPr>
        <w:rPr>
          <w:rFonts w:ascii="ＭＳ 明朝" w:hAnsi="ＭＳ 明朝"/>
        </w:rPr>
      </w:pPr>
      <w:r w:rsidRPr="004474E5">
        <w:rPr>
          <w:rFonts w:ascii="ＭＳ 明朝" w:hAnsi="ＭＳ 明朝" w:hint="eastAsia"/>
        </w:rPr>
        <w:t>この規程は、平成１７年１０月１日から施行する。</w:t>
      </w:r>
    </w:p>
    <w:p w14:paraId="378F59AE" w14:textId="5F88D94E" w:rsidR="004474E5" w:rsidRPr="004474E5" w:rsidRDefault="004474E5" w:rsidP="004474E5">
      <w:pPr>
        <w:rPr>
          <w:rFonts w:ascii="ＭＳ 明朝" w:hAnsi="ＭＳ 明朝"/>
        </w:rPr>
      </w:pPr>
      <w:r w:rsidRPr="004474E5">
        <w:rPr>
          <w:rFonts w:ascii="ＭＳ 明朝" w:hAnsi="ＭＳ 明朝" w:hint="eastAsia"/>
        </w:rPr>
        <w:t>この規程は、平成１８年７月１日から施行する。</w:t>
      </w:r>
    </w:p>
    <w:p w14:paraId="117035D7" w14:textId="20057D00" w:rsidR="004474E5" w:rsidRPr="004474E5" w:rsidRDefault="004474E5" w:rsidP="004474E5">
      <w:pPr>
        <w:rPr>
          <w:rFonts w:ascii="ＭＳ 明朝" w:hAnsi="ＭＳ 明朝"/>
        </w:rPr>
      </w:pPr>
      <w:r w:rsidRPr="004474E5">
        <w:rPr>
          <w:rFonts w:ascii="ＭＳ 明朝" w:hAnsi="ＭＳ 明朝" w:hint="eastAsia"/>
        </w:rPr>
        <w:t>この規程は、平成１８年８月２３日から施行する。</w:t>
      </w:r>
    </w:p>
    <w:p w14:paraId="18CE337A" w14:textId="5A8DE7E4" w:rsidR="004474E5" w:rsidRPr="004474E5" w:rsidRDefault="004474E5" w:rsidP="004474E5">
      <w:pPr>
        <w:rPr>
          <w:rFonts w:ascii="ＭＳ 明朝" w:hAnsi="ＭＳ 明朝"/>
        </w:rPr>
      </w:pPr>
      <w:r w:rsidRPr="004474E5">
        <w:rPr>
          <w:rFonts w:ascii="ＭＳ 明朝" w:hAnsi="ＭＳ 明朝" w:hint="eastAsia"/>
        </w:rPr>
        <w:t>この規程は、平成１９年１１月２０日から施行する。</w:t>
      </w:r>
    </w:p>
    <w:p w14:paraId="399995E7" w14:textId="465C20B1" w:rsidR="004474E5" w:rsidRPr="004474E5" w:rsidRDefault="004474E5" w:rsidP="004474E5">
      <w:pPr>
        <w:rPr>
          <w:rFonts w:ascii="ＭＳ 明朝" w:hAnsi="ＭＳ 明朝"/>
        </w:rPr>
      </w:pPr>
      <w:r w:rsidRPr="004474E5">
        <w:rPr>
          <w:rFonts w:ascii="ＭＳ 明朝" w:hAnsi="ＭＳ 明朝" w:hint="eastAsia"/>
        </w:rPr>
        <w:lastRenderedPageBreak/>
        <w:t>この規程は、平成２３年４月１日から施行する。</w:t>
      </w:r>
    </w:p>
    <w:p w14:paraId="54189CCD" w14:textId="575EF02E" w:rsidR="004474E5" w:rsidRPr="004474E5" w:rsidRDefault="004474E5" w:rsidP="004474E5">
      <w:pPr>
        <w:rPr>
          <w:rFonts w:ascii="ＭＳ 明朝" w:hAnsi="ＭＳ 明朝"/>
        </w:rPr>
      </w:pPr>
      <w:r w:rsidRPr="004474E5">
        <w:rPr>
          <w:rFonts w:ascii="ＭＳ 明朝" w:hAnsi="ＭＳ 明朝" w:hint="eastAsia"/>
        </w:rPr>
        <w:t>この規程は、平成２５年５月１８日から施行する。</w:t>
      </w:r>
    </w:p>
    <w:p w14:paraId="4F44552A" w14:textId="20CC226E" w:rsidR="004474E5" w:rsidRPr="004474E5" w:rsidRDefault="004474E5" w:rsidP="004474E5">
      <w:pPr>
        <w:rPr>
          <w:rFonts w:ascii="ＭＳ 明朝" w:hAnsi="ＭＳ 明朝"/>
        </w:rPr>
      </w:pPr>
      <w:r w:rsidRPr="004474E5">
        <w:rPr>
          <w:rFonts w:ascii="ＭＳ 明朝" w:hAnsi="ＭＳ 明朝" w:hint="eastAsia"/>
        </w:rPr>
        <w:t>この規程は、平成２６年４月１日から施行する。</w:t>
      </w:r>
    </w:p>
    <w:p w14:paraId="0B840D4B" w14:textId="5251A11D" w:rsidR="004474E5" w:rsidRPr="004474E5" w:rsidRDefault="004474E5" w:rsidP="004474E5">
      <w:pPr>
        <w:rPr>
          <w:rFonts w:ascii="ＭＳ 明朝" w:hAnsi="ＭＳ 明朝"/>
        </w:rPr>
      </w:pPr>
      <w:r w:rsidRPr="004474E5">
        <w:rPr>
          <w:rFonts w:ascii="ＭＳ 明朝" w:hAnsi="ＭＳ 明朝" w:hint="eastAsia"/>
        </w:rPr>
        <w:t>この規程は、平成２６年５月２４日から施行する。</w:t>
      </w:r>
    </w:p>
    <w:p w14:paraId="63FEB256" w14:textId="03CBDB44" w:rsidR="004474E5" w:rsidRPr="00F120A7" w:rsidRDefault="004474E5" w:rsidP="004474E5">
      <w:pPr>
        <w:rPr>
          <w:rFonts w:ascii="ＭＳ 明朝" w:hAnsi="ＭＳ 明朝"/>
        </w:rPr>
      </w:pPr>
      <w:r w:rsidRPr="00F120A7">
        <w:rPr>
          <w:rFonts w:ascii="ＭＳ 明朝" w:hAnsi="ＭＳ 明朝" w:hint="eastAsia"/>
        </w:rPr>
        <w:t>この規程は、平成２８年４月１日から施行する。</w:t>
      </w:r>
    </w:p>
    <w:p w14:paraId="49821B88" w14:textId="2C210821" w:rsidR="004474E5" w:rsidRPr="00F120A7" w:rsidRDefault="004474E5" w:rsidP="004474E5">
      <w:pPr>
        <w:rPr>
          <w:rFonts w:ascii="ＭＳ 明朝" w:hAnsi="ＭＳ 明朝"/>
        </w:rPr>
      </w:pPr>
      <w:r w:rsidRPr="00F120A7">
        <w:rPr>
          <w:rFonts w:ascii="ＭＳ 明朝" w:hAnsi="ＭＳ 明朝" w:hint="eastAsia"/>
        </w:rPr>
        <w:t>この規程は、令和２年４月１日から施行する。</w:t>
      </w:r>
    </w:p>
    <w:p w14:paraId="139F0AD4" w14:textId="7472C01B" w:rsidR="00853175" w:rsidRPr="00F120A7" w:rsidRDefault="00093E11" w:rsidP="00093E11">
      <w:r w:rsidRPr="00F120A7">
        <w:rPr>
          <w:rFonts w:ascii="ＭＳ 明朝" w:hAnsi="ＭＳ 明朝" w:hint="eastAsia"/>
          <w:color w:val="FF0000"/>
        </w:rPr>
        <w:t>この規程は、令和</w:t>
      </w:r>
      <w:r w:rsidR="004474E5" w:rsidRPr="00F120A7">
        <w:rPr>
          <w:rFonts w:ascii="ＭＳ 明朝" w:hAnsi="ＭＳ 明朝" w:hint="eastAsia"/>
          <w:color w:val="FF0000"/>
        </w:rPr>
        <w:t>５</w:t>
      </w:r>
      <w:r w:rsidRPr="00F120A7">
        <w:rPr>
          <w:rFonts w:ascii="ＭＳ 明朝" w:hAnsi="ＭＳ 明朝" w:hint="eastAsia"/>
          <w:color w:val="FF0000"/>
        </w:rPr>
        <w:t>年</w:t>
      </w:r>
      <w:r w:rsidR="004474E5" w:rsidRPr="00F120A7">
        <w:rPr>
          <w:rFonts w:ascii="ＭＳ 明朝" w:hAnsi="ＭＳ 明朝" w:hint="eastAsia"/>
          <w:color w:val="FF0000"/>
        </w:rPr>
        <w:t>４</w:t>
      </w:r>
      <w:r w:rsidRPr="00F120A7">
        <w:rPr>
          <w:rFonts w:ascii="ＭＳ 明朝" w:hAnsi="ＭＳ 明朝" w:hint="eastAsia"/>
          <w:color w:val="FF0000"/>
        </w:rPr>
        <w:t>月</w:t>
      </w:r>
      <w:r w:rsidR="004474E5" w:rsidRPr="00F120A7">
        <w:rPr>
          <w:rFonts w:ascii="ＭＳ 明朝" w:hAnsi="ＭＳ 明朝" w:hint="eastAsia"/>
          <w:color w:val="FF0000"/>
        </w:rPr>
        <w:t>１</w:t>
      </w:r>
      <w:r w:rsidRPr="00F120A7">
        <w:rPr>
          <w:rFonts w:ascii="ＭＳ 明朝" w:hAnsi="ＭＳ 明朝" w:hint="eastAsia"/>
          <w:color w:val="FF0000"/>
        </w:rPr>
        <w:t>日から施行する</w:t>
      </w:r>
      <w:r w:rsidRPr="00F120A7">
        <w:rPr>
          <w:rFonts w:ascii="ＭＳ 明朝" w:hAnsi="ＭＳ 明朝" w:hint="eastAsia"/>
        </w:rPr>
        <w:t>。</w:t>
      </w:r>
    </w:p>
    <w:sectPr w:rsidR="00853175" w:rsidRPr="00F120A7" w:rsidSect="00093E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965F" w14:textId="77777777" w:rsidR="00EC4AA5" w:rsidRDefault="00EC4AA5" w:rsidP="00EB16F5">
      <w:r>
        <w:separator/>
      </w:r>
    </w:p>
  </w:endnote>
  <w:endnote w:type="continuationSeparator" w:id="0">
    <w:p w14:paraId="7FB19917" w14:textId="77777777" w:rsidR="00EC4AA5" w:rsidRDefault="00EC4AA5" w:rsidP="00EB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F30C" w14:textId="77777777" w:rsidR="00EC4AA5" w:rsidRDefault="00EC4AA5" w:rsidP="00EB16F5">
      <w:r>
        <w:separator/>
      </w:r>
    </w:p>
  </w:footnote>
  <w:footnote w:type="continuationSeparator" w:id="0">
    <w:p w14:paraId="0D037B9A" w14:textId="77777777" w:rsidR="00EC4AA5" w:rsidRDefault="00EC4AA5" w:rsidP="00EB1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658A8"/>
    <w:multiLevelType w:val="hybridMultilevel"/>
    <w:tmpl w:val="BFE2CE72"/>
    <w:lvl w:ilvl="0" w:tplc="C204A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4A5CBE"/>
    <w:multiLevelType w:val="hybridMultilevel"/>
    <w:tmpl w:val="5DC02838"/>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1982BCD"/>
    <w:multiLevelType w:val="hybridMultilevel"/>
    <w:tmpl w:val="8B4205C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7C8A0839"/>
    <w:multiLevelType w:val="hybridMultilevel"/>
    <w:tmpl w:val="EA5A18A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047796649">
    <w:abstractNumId w:val="1"/>
  </w:num>
  <w:num w:numId="2" w16cid:durableId="1368411932">
    <w:abstractNumId w:val="3"/>
  </w:num>
  <w:num w:numId="3" w16cid:durableId="858856686">
    <w:abstractNumId w:val="2"/>
  </w:num>
  <w:num w:numId="4" w16cid:durableId="181039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11"/>
    <w:rsid w:val="00093E11"/>
    <w:rsid w:val="001975BC"/>
    <w:rsid w:val="004474E5"/>
    <w:rsid w:val="005C7467"/>
    <w:rsid w:val="007F638F"/>
    <w:rsid w:val="00853175"/>
    <w:rsid w:val="008555FB"/>
    <w:rsid w:val="009818D9"/>
    <w:rsid w:val="009B2034"/>
    <w:rsid w:val="00AF14A3"/>
    <w:rsid w:val="00E0574D"/>
    <w:rsid w:val="00EB16F5"/>
    <w:rsid w:val="00EC4AA5"/>
    <w:rsid w:val="00F12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7CE6C"/>
  <w15:chartTrackingRefBased/>
  <w15:docId w15:val="{10A5250A-A6E0-4440-8305-EC147705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E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E11"/>
    <w:pPr>
      <w:ind w:leftChars="400" w:left="840"/>
    </w:pPr>
  </w:style>
  <w:style w:type="paragraph" w:styleId="a4">
    <w:name w:val="header"/>
    <w:basedOn w:val="a"/>
    <w:link w:val="a5"/>
    <w:uiPriority w:val="99"/>
    <w:unhideWhenUsed/>
    <w:rsid w:val="00EB16F5"/>
    <w:pPr>
      <w:tabs>
        <w:tab w:val="center" w:pos="4252"/>
        <w:tab w:val="right" w:pos="8504"/>
      </w:tabs>
      <w:snapToGrid w:val="0"/>
    </w:pPr>
  </w:style>
  <w:style w:type="character" w:customStyle="1" w:styleId="a5">
    <w:name w:val="ヘッダー (文字)"/>
    <w:basedOn w:val="a0"/>
    <w:link w:val="a4"/>
    <w:uiPriority w:val="99"/>
    <w:rsid w:val="00EB16F5"/>
    <w:rPr>
      <w:rFonts w:ascii="Century" w:eastAsia="ＭＳ 明朝" w:hAnsi="Century" w:cs="Times New Roman"/>
      <w:szCs w:val="24"/>
    </w:rPr>
  </w:style>
  <w:style w:type="paragraph" w:styleId="a6">
    <w:name w:val="footer"/>
    <w:basedOn w:val="a"/>
    <w:link w:val="a7"/>
    <w:uiPriority w:val="99"/>
    <w:unhideWhenUsed/>
    <w:rsid w:val="00EB16F5"/>
    <w:pPr>
      <w:tabs>
        <w:tab w:val="center" w:pos="4252"/>
        <w:tab w:val="right" w:pos="8504"/>
      </w:tabs>
      <w:snapToGrid w:val="0"/>
    </w:pPr>
  </w:style>
  <w:style w:type="character" w:customStyle="1" w:styleId="a7">
    <w:name w:val="フッター (文字)"/>
    <w:basedOn w:val="a0"/>
    <w:link w:val="a6"/>
    <w:uiPriority w:val="99"/>
    <w:rsid w:val="00EB16F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1146</Words>
  <Characters>6533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2023-04-06T04:36:00Z</cp:lastPrinted>
  <dcterms:created xsi:type="dcterms:W3CDTF">2023-02-04T06:18:00Z</dcterms:created>
  <dcterms:modified xsi:type="dcterms:W3CDTF">2023-04-06T04:36:00Z</dcterms:modified>
</cp:coreProperties>
</file>